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486" w:rsidRDefault="00E60486" w:rsidP="00E60486">
      <w:pPr>
        <w:jc w:val="center"/>
        <w:rPr>
          <w:rFonts w:ascii="Kristen ITC" w:hAnsi="Kristen ITC"/>
          <w:b/>
          <w:sz w:val="44"/>
          <w:szCs w:val="44"/>
          <w:lang w:val="es-ES_tradnl"/>
        </w:rPr>
      </w:pPr>
      <w:bookmarkStart w:id="0" w:name="_GoBack"/>
      <w:bookmarkEnd w:id="0"/>
      <w:r>
        <w:rPr>
          <w:rFonts w:ascii="Kristen ITC" w:hAnsi="Kristen ITC"/>
          <w:b/>
          <w:sz w:val="44"/>
          <w:szCs w:val="44"/>
          <w:lang w:val="es-ES_tradnl"/>
        </w:rPr>
        <w:t>MUSEO FORTALEZ</w:t>
      </w:r>
      <w:r w:rsidR="00435160">
        <w:rPr>
          <w:rFonts w:ascii="Kristen ITC" w:hAnsi="Kristen ITC"/>
          <w:b/>
          <w:sz w:val="44"/>
          <w:szCs w:val="44"/>
          <w:lang w:val="es-ES_tradnl"/>
        </w:rPr>
        <w:t>A SAN PAIO DE NARLA</w:t>
      </w:r>
    </w:p>
    <w:p w:rsidR="00E60486" w:rsidRDefault="00E60486" w:rsidP="00E60486">
      <w:pPr>
        <w:jc w:val="center"/>
        <w:rPr>
          <w:rFonts w:ascii="Kristen ITC" w:hAnsi="Kristen ITC"/>
          <w:b/>
          <w:sz w:val="32"/>
          <w:szCs w:val="32"/>
          <w:lang w:val="es-ES_tradnl"/>
        </w:rPr>
      </w:pPr>
      <w:r>
        <w:rPr>
          <w:rFonts w:ascii="Kristen ITC" w:hAnsi="Kristen ITC"/>
          <w:b/>
          <w:sz w:val="32"/>
          <w:szCs w:val="32"/>
          <w:lang w:val="es-ES_tradnl"/>
        </w:rPr>
        <w:t>(Rede Museística da Deputación de Lugo)</w:t>
      </w:r>
    </w:p>
    <w:p w:rsidR="00E60486" w:rsidRDefault="00E60486" w:rsidP="00E60486">
      <w:pPr>
        <w:jc w:val="center"/>
        <w:rPr>
          <w:rFonts w:ascii="Kristen ITC" w:hAnsi="Kristen ITC"/>
          <w:b/>
          <w:sz w:val="32"/>
          <w:szCs w:val="32"/>
          <w:lang w:val="es-ES_tradnl"/>
        </w:rPr>
      </w:pPr>
    </w:p>
    <w:p w:rsidR="00E60486" w:rsidRDefault="00E60486" w:rsidP="00E60486">
      <w:pPr>
        <w:jc w:val="center"/>
        <w:rPr>
          <w:rFonts w:ascii="Kristen ITC" w:hAnsi="Kristen ITC"/>
          <w:b/>
          <w:sz w:val="32"/>
          <w:szCs w:val="32"/>
          <w:lang w:val="es-ES_tradnl"/>
        </w:rPr>
      </w:pPr>
      <w:r>
        <w:rPr>
          <w:rFonts w:ascii="Kristen ITC" w:hAnsi="Kristen ITC"/>
          <w:b/>
          <w:sz w:val="32"/>
          <w:szCs w:val="32"/>
          <w:lang w:val="es-ES_tradnl"/>
        </w:rPr>
        <w:t>PROGRAMA DE ACTIVIDADES ESCOLARES</w:t>
      </w:r>
    </w:p>
    <w:p w:rsidR="00E60486" w:rsidRDefault="00E60486" w:rsidP="00E60486">
      <w:pPr>
        <w:jc w:val="center"/>
        <w:rPr>
          <w:rFonts w:ascii="Kristen ITC" w:hAnsi="Kristen ITC"/>
          <w:b/>
          <w:sz w:val="32"/>
          <w:szCs w:val="32"/>
          <w:lang w:val="es-ES_tradnl"/>
        </w:rPr>
      </w:pPr>
      <w:r>
        <w:rPr>
          <w:rFonts w:ascii="Kristen ITC" w:hAnsi="Kristen ITC"/>
          <w:b/>
          <w:sz w:val="32"/>
          <w:szCs w:val="32"/>
          <w:lang w:val="es-ES_tradnl"/>
        </w:rPr>
        <w:t>CURSO 2018 / 2019</w:t>
      </w:r>
    </w:p>
    <w:p w:rsidR="00E60486" w:rsidRDefault="00E60486" w:rsidP="00E60486">
      <w:pPr>
        <w:jc w:val="both"/>
        <w:rPr>
          <w:rFonts w:ascii="Times New Roman" w:hAnsi="Times New Roman"/>
          <w:sz w:val="24"/>
          <w:szCs w:val="24"/>
          <w:lang w:val="es-ES_tradnl"/>
        </w:rPr>
      </w:pPr>
    </w:p>
    <w:p w:rsidR="00D84F00" w:rsidRPr="004F67A1" w:rsidRDefault="00D84F00" w:rsidP="00D84F00">
      <w:pPr>
        <w:spacing w:after="0"/>
        <w:jc w:val="both"/>
        <w:rPr>
          <w:rFonts w:ascii="Arial" w:hAnsi="Arial" w:cs="Arial"/>
          <w:sz w:val="24"/>
          <w:szCs w:val="24"/>
          <w:lang w:val="gl-ES"/>
        </w:rPr>
      </w:pPr>
      <w:r w:rsidRPr="004F67A1">
        <w:rPr>
          <w:rFonts w:ascii="Arial" w:hAnsi="Arial" w:cs="Arial"/>
          <w:sz w:val="24"/>
          <w:szCs w:val="24"/>
          <w:lang w:val="gl-ES"/>
        </w:rPr>
        <w:t>A Rede Museística Provincial, dependente da área de Cultura da Deputación de Lugo, a través dos departamentos de didáctica dos catro museos que a integran (Museo Provincial de Lugo, Museo Fortaleza San Paio de Narla, Museo Provincial do Mar e Museo Pazo de Tor) pon a disposición dos centros escolares a súa nova programación para o curso escolar 2018 / 2019 coa idea de fomentar o achegamento do alumnado ao patrimonio conservado nos nosos museos.</w:t>
      </w:r>
    </w:p>
    <w:p w:rsidR="00D84F00" w:rsidRPr="004F67A1" w:rsidRDefault="00D84F00" w:rsidP="00D84F00">
      <w:pPr>
        <w:spacing w:after="0"/>
        <w:jc w:val="both"/>
        <w:rPr>
          <w:rFonts w:ascii="Arial" w:hAnsi="Arial" w:cs="Arial"/>
          <w:sz w:val="24"/>
          <w:szCs w:val="24"/>
          <w:lang w:val="gl-ES"/>
        </w:rPr>
      </w:pPr>
      <w:r w:rsidRPr="004F67A1">
        <w:rPr>
          <w:rFonts w:ascii="Arial" w:hAnsi="Arial" w:cs="Arial"/>
          <w:sz w:val="24"/>
          <w:szCs w:val="24"/>
          <w:lang w:val="gl-ES"/>
        </w:rPr>
        <w:t>Coa nosa longa experiencia e o apoio de numerosos docentes que participaron nestas actividades en precedentes cursos procuramos tender pontes de colaboración entre diferentes espazos educativos, presentando actividades lúdicas pero rigorosas con contidos que entroncan coas programacións escolares.</w:t>
      </w:r>
    </w:p>
    <w:p w:rsidR="00D84F00" w:rsidRPr="004F67A1" w:rsidRDefault="00D84F00" w:rsidP="00D84F00">
      <w:pPr>
        <w:spacing w:after="0" w:line="240" w:lineRule="auto"/>
        <w:jc w:val="both"/>
        <w:rPr>
          <w:rFonts w:ascii="Arial" w:hAnsi="Arial" w:cs="Arial"/>
          <w:sz w:val="24"/>
          <w:szCs w:val="24"/>
          <w:lang w:val="gl-ES"/>
        </w:rPr>
      </w:pPr>
      <w:r w:rsidRPr="004F67A1">
        <w:rPr>
          <w:rFonts w:ascii="Arial" w:hAnsi="Arial" w:cs="Arial"/>
          <w:sz w:val="24"/>
          <w:szCs w:val="24"/>
          <w:lang w:val="gl-ES"/>
        </w:rPr>
        <w:t>Para concertar a realización de calquera das actividades que presentamos deberase contactar co Departamento de Didáctica deste Museo.</w:t>
      </w:r>
    </w:p>
    <w:p w:rsidR="006A716D" w:rsidRPr="004F67A1" w:rsidRDefault="006A716D" w:rsidP="00D84F00">
      <w:pPr>
        <w:spacing w:after="0" w:line="240" w:lineRule="auto"/>
        <w:jc w:val="both"/>
        <w:rPr>
          <w:rFonts w:ascii="Arial" w:eastAsia="Arial Unicode MS" w:hAnsi="Arial" w:cs="Arial"/>
          <w:sz w:val="24"/>
          <w:szCs w:val="24"/>
          <w:lang w:val="gl-ES"/>
        </w:rPr>
      </w:pPr>
      <w:r w:rsidRPr="004F67A1">
        <w:rPr>
          <w:rFonts w:ascii="Arial" w:eastAsia="Arial Unicode MS" w:hAnsi="Arial" w:cs="Arial"/>
          <w:sz w:val="24"/>
          <w:szCs w:val="24"/>
          <w:lang w:val="gl-ES"/>
        </w:rPr>
        <w:t>Para un mellor aproveitamento do Museo Fortaleza San Paio de Narla, e a súa contorna, existe unha variedade e riqueza de contidos, e na procura dun novo concepto de visita máis participativa, didáctica e comunitaria, tamén pretendemos ser un museo sostible, onde vamos a realizar actividades de investigación, preservación, comunicación e reactivación do Patrimonio, co fin de xerar un desenvolvemento local sostible e ao mesmo tempo beneficios para o museo, traballando coas comunidades e realizando proxectos e actividades de preservación activa, exercendo un usufruto responsable dos recursos patrimoniais cos que conta o entorno de San Paio de Narla.</w:t>
      </w:r>
    </w:p>
    <w:p w:rsidR="0055602F" w:rsidRPr="00435160" w:rsidRDefault="0055602F" w:rsidP="00435160">
      <w:pPr>
        <w:spacing w:after="0" w:line="240" w:lineRule="auto"/>
        <w:jc w:val="both"/>
        <w:rPr>
          <w:rFonts w:ascii="Arial" w:eastAsia="Arial Unicode MS" w:hAnsi="Arial" w:cs="Arial"/>
          <w:sz w:val="24"/>
          <w:szCs w:val="24"/>
          <w:lang w:val="gl-ES"/>
        </w:rPr>
      </w:pPr>
      <w:r w:rsidRPr="00435160">
        <w:rPr>
          <w:rFonts w:ascii="Arial" w:eastAsia="Arial Unicode MS" w:hAnsi="Arial" w:cs="Arial"/>
          <w:noProof/>
          <w:sz w:val="24"/>
          <w:szCs w:val="24"/>
          <w:lang w:val="gl-ES" w:eastAsia="gl-ES"/>
        </w:rPr>
        <mc:AlternateContent>
          <mc:Choice Requires="wps">
            <w:drawing>
              <wp:anchor distT="0" distB="0" distL="114300" distR="114300" simplePos="0" relativeHeight="251660288" behindDoc="0" locked="0" layoutInCell="1" allowOverlap="1">
                <wp:simplePos x="0" y="0"/>
                <wp:positionH relativeFrom="column">
                  <wp:posOffset>3194685</wp:posOffset>
                </wp:positionH>
                <wp:positionV relativeFrom="paragraph">
                  <wp:posOffset>337820</wp:posOffset>
                </wp:positionV>
                <wp:extent cx="1546860" cy="70866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1546860" cy="7086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866DE" w:rsidRPr="0055602F" w:rsidRDefault="00E866DE">
                            <w:pPr>
                              <w:rPr>
                                <w:rFonts w:ascii="Arial Unicode MS" w:eastAsia="Arial Unicode MS" w:hAnsi="Arial Unicode MS" w:cs="Arial Unicode MS"/>
                                <w:sz w:val="24"/>
                                <w:szCs w:val="24"/>
                              </w:rPr>
                            </w:pPr>
                            <w:r w:rsidRPr="0055602F">
                              <w:rPr>
                                <w:rFonts w:ascii="Arial Unicode MS" w:eastAsia="Arial Unicode MS" w:hAnsi="Arial Unicode MS" w:cs="Arial Unicode MS"/>
                                <w:sz w:val="24"/>
                                <w:szCs w:val="24"/>
                              </w:rPr>
                              <w:t xml:space="preserve">Museo sostenible </w:t>
                            </w:r>
                          </w:p>
                          <w:p w:rsidR="00E866DE" w:rsidRPr="0055602F" w:rsidRDefault="00E866DE">
                            <w:pPr>
                              <w:rPr>
                                <w:rFonts w:ascii="Arial Unicode MS" w:eastAsia="Arial Unicode MS" w:hAnsi="Arial Unicode MS" w:cs="Arial Unicode MS"/>
                                <w:sz w:val="24"/>
                                <w:szCs w:val="24"/>
                              </w:rPr>
                            </w:pPr>
                            <w:r w:rsidRPr="0055602F">
                              <w:rPr>
                                <w:rFonts w:ascii="Arial Unicode MS" w:eastAsia="Arial Unicode MS" w:hAnsi="Arial Unicode MS" w:cs="Arial Unicode MS"/>
                                <w:sz w:val="24"/>
                                <w:szCs w:val="24"/>
                              </w:rPr>
                              <w:t>Museo comunitario</w:t>
                            </w:r>
                          </w:p>
                          <w:p w:rsidR="00E866DE" w:rsidRDefault="00E866DE">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uadro de texto 4" o:spid="_x0000_s1027" type="#_x0000_t202" style="position:absolute;left:0;text-align:left;margin-left:251.55pt;margin-top:26.6pt;width:121.8pt;height:5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" fillcolor="white [3201]" stroked="f" strokeweight=".5pt">
                <v:textbox>
                  <w:txbxContent>
                    <w:p w:rsidR="00E866DE" w:rsidRPr="0055602F" w:rsidRDefault="00E866DE">
                      <w:pPr>
                        <w:rPr>
                          <w:rFonts w:ascii="Arial Unicode MS" w:eastAsia="Arial Unicode MS" w:hAnsi="Arial Unicode MS" w:cs="Arial Unicode MS"/>
                          <w:sz w:val="24"/>
                          <w:szCs w:val="24"/>
                        </w:rPr>
                      </w:pPr>
                      <w:r w:rsidRPr="0055602F">
                        <w:rPr>
                          <w:rFonts w:ascii="Arial Unicode MS" w:eastAsia="Arial Unicode MS" w:hAnsi="Arial Unicode MS" w:cs="Arial Unicode MS"/>
                          <w:sz w:val="24"/>
                          <w:szCs w:val="24"/>
                        </w:rPr>
                        <w:t xml:space="preserve">Museo sostenible </w:t>
                      </w:r>
                    </w:p>
                    <w:p w:rsidR="00E866DE" w:rsidRPr="0055602F" w:rsidRDefault="00E866DE">
                      <w:pPr>
                        <w:rPr>
                          <w:rFonts w:ascii="Arial Unicode MS" w:eastAsia="Arial Unicode MS" w:hAnsi="Arial Unicode MS" w:cs="Arial Unicode MS"/>
                          <w:sz w:val="24"/>
                          <w:szCs w:val="24"/>
                        </w:rPr>
                      </w:pPr>
                      <w:r w:rsidRPr="0055602F">
                        <w:rPr>
                          <w:rFonts w:ascii="Arial Unicode MS" w:eastAsia="Arial Unicode MS" w:hAnsi="Arial Unicode MS" w:cs="Arial Unicode MS"/>
                          <w:sz w:val="24"/>
                          <w:szCs w:val="24"/>
                        </w:rPr>
                        <w:t>Museo comunitario</w:t>
                      </w:r>
                    </w:p>
                    <w:p w:rsidR="00E866DE" w:rsidRDefault="00E866DE">
                      <w:r>
                        <w:t xml:space="preserve"> </w:t>
                      </w:r>
                    </w:p>
                  </w:txbxContent>
                </v:textbox>
              </v:shape>
            </w:pict>
          </mc:Fallback>
        </mc:AlternateContent>
      </w:r>
      <w:r w:rsidRPr="00435160">
        <w:rPr>
          <w:rFonts w:ascii="Arial" w:eastAsia="Arial Unicode MS" w:hAnsi="Arial" w:cs="Arial"/>
          <w:noProof/>
          <w:sz w:val="24"/>
          <w:szCs w:val="24"/>
          <w:lang w:val="gl-ES" w:eastAsia="gl-ES"/>
        </w:rPr>
        <mc:AlternateContent>
          <mc:Choice Requires="wps">
            <w:drawing>
              <wp:anchor distT="0" distB="0" distL="114300" distR="114300" simplePos="0" relativeHeight="251659264" behindDoc="0" locked="0" layoutInCell="1" allowOverlap="1">
                <wp:simplePos x="0" y="0"/>
                <wp:positionH relativeFrom="column">
                  <wp:posOffset>2646045</wp:posOffset>
                </wp:positionH>
                <wp:positionV relativeFrom="paragraph">
                  <wp:posOffset>338455</wp:posOffset>
                </wp:positionV>
                <wp:extent cx="251460" cy="731520"/>
                <wp:effectExtent l="0" t="0" r="34290" b="11430"/>
                <wp:wrapNone/>
                <wp:docPr id="3" name="Cerrar llave 3"/>
                <wp:cNvGraphicFramePr/>
                <a:graphic xmlns:a="http://schemas.openxmlformats.org/drawingml/2006/main">
                  <a:graphicData uri="http://schemas.microsoft.com/office/word/2010/wordprocessingShape">
                    <wps:wsp>
                      <wps:cNvSpPr/>
                      <wps:spPr>
                        <a:xfrm>
                          <a:off x="0" y="0"/>
                          <a:ext cx="251460" cy="73152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85FEFE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errar llave 3" o:spid="_x0000_s1026" type="#_x0000_t88" style="position:absolute;margin-left:208.35pt;margin-top:26.65pt;width:19.8pt;height:5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" adj="619" strokecolor="black [3213]" strokeweight=".5pt">
                <v:stroke joinstyle="miter"/>
              </v:shape>
            </w:pict>
          </mc:Fallback>
        </mc:AlternateContent>
      </w:r>
    </w:p>
    <w:p w:rsidR="00E866DE" w:rsidRPr="00435160" w:rsidRDefault="006A716D" w:rsidP="00435160">
      <w:pPr>
        <w:spacing w:after="0" w:line="240" w:lineRule="auto"/>
        <w:jc w:val="both"/>
        <w:rPr>
          <w:rFonts w:ascii="Arial" w:eastAsia="Arial Unicode MS" w:hAnsi="Arial" w:cs="Arial"/>
          <w:sz w:val="24"/>
          <w:szCs w:val="24"/>
          <w:lang w:val="gl-ES"/>
        </w:rPr>
      </w:pPr>
      <w:r w:rsidRPr="00435160">
        <w:rPr>
          <w:rFonts w:ascii="Arial" w:eastAsia="Arial Unicode MS" w:hAnsi="Arial" w:cs="Arial"/>
          <w:sz w:val="24"/>
          <w:szCs w:val="24"/>
          <w:lang w:val="gl-ES"/>
        </w:rPr>
        <w:t>Edificio +  cole</w:t>
      </w:r>
      <w:r w:rsidR="00D84F00">
        <w:rPr>
          <w:rFonts w:ascii="Arial" w:eastAsia="Arial Unicode MS" w:hAnsi="Arial" w:cs="Arial"/>
          <w:sz w:val="24"/>
          <w:szCs w:val="24"/>
          <w:lang w:val="gl-ES"/>
        </w:rPr>
        <w:t>c</w:t>
      </w:r>
      <w:r w:rsidR="00E866DE" w:rsidRPr="00435160">
        <w:rPr>
          <w:rFonts w:ascii="Arial" w:eastAsia="Arial Unicode MS" w:hAnsi="Arial" w:cs="Arial"/>
          <w:sz w:val="24"/>
          <w:szCs w:val="24"/>
          <w:lang w:val="gl-ES"/>
        </w:rPr>
        <w:t xml:space="preserve">ción + </w:t>
      </w:r>
      <w:r w:rsidRPr="00435160">
        <w:rPr>
          <w:rFonts w:ascii="Arial" w:eastAsia="Arial Unicode MS" w:hAnsi="Arial" w:cs="Arial"/>
          <w:sz w:val="24"/>
          <w:szCs w:val="24"/>
          <w:lang w:val="gl-ES"/>
        </w:rPr>
        <w:t xml:space="preserve"> público</w:t>
      </w:r>
    </w:p>
    <w:p w:rsidR="00E866DE" w:rsidRPr="00435160" w:rsidRDefault="006A716D" w:rsidP="00435160">
      <w:pPr>
        <w:spacing w:after="0" w:line="240" w:lineRule="auto"/>
        <w:jc w:val="both"/>
        <w:rPr>
          <w:rFonts w:ascii="Arial" w:eastAsia="Arial Unicode MS" w:hAnsi="Arial" w:cs="Arial"/>
          <w:sz w:val="24"/>
          <w:szCs w:val="24"/>
          <w:lang w:val="gl-ES"/>
        </w:rPr>
      </w:pPr>
      <w:r w:rsidRPr="00435160">
        <w:rPr>
          <w:rFonts w:ascii="Arial" w:eastAsia="Arial Unicode MS" w:hAnsi="Arial" w:cs="Arial"/>
          <w:sz w:val="24"/>
          <w:szCs w:val="24"/>
          <w:lang w:val="gl-ES"/>
        </w:rPr>
        <w:t>territorio +  patrimonio + comunidade</w:t>
      </w:r>
      <w:r w:rsidR="00E866DE" w:rsidRPr="00435160">
        <w:rPr>
          <w:rFonts w:ascii="Arial" w:eastAsia="Arial Unicode MS" w:hAnsi="Arial" w:cs="Arial"/>
          <w:sz w:val="24"/>
          <w:szCs w:val="24"/>
          <w:lang w:val="gl-ES"/>
        </w:rPr>
        <w:t xml:space="preserve">         </w:t>
      </w:r>
    </w:p>
    <w:p w:rsidR="00435160" w:rsidRPr="00435160" w:rsidRDefault="00435160" w:rsidP="00435160">
      <w:pPr>
        <w:spacing w:after="0" w:line="240" w:lineRule="auto"/>
        <w:jc w:val="both"/>
        <w:rPr>
          <w:rFonts w:ascii="Arial" w:eastAsia="Arial Unicode MS" w:hAnsi="Arial" w:cs="Arial"/>
          <w:b/>
          <w:sz w:val="24"/>
          <w:szCs w:val="24"/>
          <w:lang w:val="gl-ES"/>
        </w:rPr>
      </w:pPr>
    </w:p>
    <w:p w:rsidR="00435160" w:rsidRPr="00435160" w:rsidRDefault="00435160" w:rsidP="00435160">
      <w:pPr>
        <w:spacing w:after="0" w:line="240" w:lineRule="auto"/>
        <w:jc w:val="both"/>
        <w:rPr>
          <w:rFonts w:ascii="Arial" w:eastAsia="Arial Unicode MS" w:hAnsi="Arial" w:cs="Arial"/>
          <w:b/>
          <w:sz w:val="24"/>
          <w:szCs w:val="24"/>
          <w:lang w:val="gl-ES"/>
        </w:rPr>
      </w:pPr>
    </w:p>
    <w:p w:rsidR="00435160" w:rsidRPr="00435160" w:rsidRDefault="00435160" w:rsidP="00435160">
      <w:pPr>
        <w:spacing w:after="0" w:line="240" w:lineRule="auto"/>
        <w:jc w:val="both"/>
        <w:rPr>
          <w:rFonts w:ascii="Arial" w:eastAsia="Arial Unicode MS" w:hAnsi="Arial" w:cs="Arial"/>
          <w:b/>
          <w:sz w:val="24"/>
          <w:szCs w:val="24"/>
          <w:lang w:val="gl-ES"/>
        </w:rPr>
      </w:pPr>
    </w:p>
    <w:p w:rsidR="00435160" w:rsidRPr="00435160" w:rsidRDefault="00435160" w:rsidP="00435160">
      <w:pPr>
        <w:spacing w:after="0" w:line="240" w:lineRule="auto"/>
        <w:jc w:val="both"/>
        <w:rPr>
          <w:rFonts w:ascii="Arial" w:eastAsia="Arial Unicode MS" w:hAnsi="Arial" w:cs="Arial"/>
          <w:b/>
          <w:sz w:val="24"/>
          <w:szCs w:val="24"/>
          <w:lang w:val="gl-ES"/>
        </w:rPr>
      </w:pPr>
    </w:p>
    <w:p w:rsidR="00435160" w:rsidRPr="00435160" w:rsidRDefault="00435160" w:rsidP="00435160">
      <w:pPr>
        <w:spacing w:after="0" w:line="240" w:lineRule="auto"/>
        <w:jc w:val="both"/>
        <w:rPr>
          <w:rFonts w:ascii="Arial" w:eastAsia="Arial Unicode MS" w:hAnsi="Arial" w:cs="Arial"/>
          <w:b/>
          <w:sz w:val="24"/>
          <w:szCs w:val="24"/>
          <w:lang w:val="gl-ES"/>
        </w:rPr>
      </w:pPr>
    </w:p>
    <w:p w:rsidR="00E866DE" w:rsidRPr="00435160" w:rsidRDefault="00435160" w:rsidP="00435160">
      <w:pPr>
        <w:spacing w:after="0" w:line="240" w:lineRule="auto"/>
        <w:jc w:val="both"/>
        <w:rPr>
          <w:rFonts w:ascii="Arial" w:eastAsia="Arial Unicode MS" w:hAnsi="Arial" w:cs="Arial"/>
          <w:b/>
          <w:sz w:val="24"/>
          <w:szCs w:val="24"/>
          <w:lang w:val="gl-ES"/>
        </w:rPr>
      </w:pPr>
      <w:r w:rsidRPr="00435160">
        <w:rPr>
          <w:rFonts w:ascii="Arial" w:eastAsia="Arial Unicode MS" w:hAnsi="Arial" w:cs="Arial"/>
          <w:b/>
          <w:sz w:val="24"/>
          <w:szCs w:val="24"/>
          <w:lang w:val="gl-ES"/>
        </w:rPr>
        <w:t>»Visita de Iniciación</w:t>
      </w:r>
    </w:p>
    <w:p w:rsidR="00E866DE" w:rsidRPr="00435160" w:rsidRDefault="00E866DE" w:rsidP="00435160">
      <w:pPr>
        <w:spacing w:after="0" w:line="240" w:lineRule="auto"/>
        <w:jc w:val="both"/>
        <w:rPr>
          <w:rFonts w:ascii="Arial" w:eastAsia="Arial Unicode MS" w:hAnsi="Arial" w:cs="Arial"/>
          <w:sz w:val="24"/>
          <w:szCs w:val="24"/>
          <w:lang w:val="gl-ES"/>
        </w:rPr>
      </w:pPr>
      <w:r w:rsidRPr="00435160">
        <w:rPr>
          <w:rFonts w:ascii="Arial" w:eastAsia="Arial Unicode MS" w:hAnsi="Arial" w:cs="Arial"/>
          <w:b/>
          <w:sz w:val="24"/>
          <w:szCs w:val="24"/>
          <w:lang w:val="gl-ES"/>
        </w:rPr>
        <w:t xml:space="preserve">Nivel: </w:t>
      </w:r>
      <w:r w:rsidR="00435160" w:rsidRPr="00435160">
        <w:rPr>
          <w:rFonts w:ascii="Arial" w:eastAsia="Arial Unicode MS" w:hAnsi="Arial" w:cs="Arial"/>
          <w:sz w:val="24"/>
          <w:szCs w:val="24"/>
          <w:lang w:val="gl-ES"/>
        </w:rPr>
        <w:t>todos os ciclos</w:t>
      </w:r>
    </w:p>
    <w:p w:rsidR="00E866DE" w:rsidRPr="00435160" w:rsidRDefault="00E866DE" w:rsidP="00435160">
      <w:pPr>
        <w:spacing w:after="0" w:line="240" w:lineRule="auto"/>
        <w:jc w:val="both"/>
        <w:rPr>
          <w:rFonts w:ascii="Arial" w:eastAsia="Arial Unicode MS" w:hAnsi="Arial" w:cs="Arial"/>
          <w:sz w:val="24"/>
          <w:szCs w:val="24"/>
          <w:lang w:val="gl-ES"/>
        </w:rPr>
      </w:pPr>
      <w:r w:rsidRPr="00435160">
        <w:rPr>
          <w:rFonts w:ascii="Arial" w:eastAsia="Arial Unicode MS" w:hAnsi="Arial" w:cs="Arial"/>
          <w:b/>
          <w:sz w:val="24"/>
          <w:szCs w:val="24"/>
          <w:lang w:val="gl-ES"/>
        </w:rPr>
        <w:lastRenderedPageBreak/>
        <w:t>Obxe</w:t>
      </w:r>
      <w:r w:rsidR="00435160" w:rsidRPr="00435160">
        <w:rPr>
          <w:rFonts w:ascii="Arial" w:eastAsia="Arial Unicode MS" w:hAnsi="Arial" w:cs="Arial"/>
          <w:b/>
          <w:sz w:val="24"/>
          <w:szCs w:val="24"/>
          <w:lang w:val="gl-ES"/>
        </w:rPr>
        <w:t>c</w:t>
      </w:r>
      <w:r w:rsidRPr="00435160">
        <w:rPr>
          <w:rFonts w:ascii="Arial" w:eastAsia="Arial Unicode MS" w:hAnsi="Arial" w:cs="Arial"/>
          <w:b/>
          <w:sz w:val="24"/>
          <w:szCs w:val="24"/>
          <w:lang w:val="gl-ES"/>
        </w:rPr>
        <w:t>tivo</w:t>
      </w:r>
      <w:r w:rsidRPr="00435160">
        <w:rPr>
          <w:rFonts w:ascii="Arial" w:eastAsia="Arial Unicode MS" w:hAnsi="Arial" w:cs="Arial"/>
          <w:sz w:val="24"/>
          <w:szCs w:val="24"/>
          <w:lang w:val="gl-ES"/>
        </w:rPr>
        <w:t>: comprender que as sociedades actuais están condicionadas polo seu pasado histórico. Recoñecer as ferramentas e analizar a súa evolución e a súa continuidade, así como a necesidade de conservalas para outras xeracións.</w:t>
      </w:r>
    </w:p>
    <w:p w:rsidR="00435160" w:rsidRPr="00435160" w:rsidRDefault="00435160" w:rsidP="00435160">
      <w:pPr>
        <w:spacing w:after="0" w:line="240" w:lineRule="auto"/>
        <w:jc w:val="both"/>
        <w:rPr>
          <w:rFonts w:ascii="Arial" w:eastAsia="Arial Unicode MS" w:hAnsi="Arial" w:cs="Arial"/>
          <w:b/>
          <w:sz w:val="24"/>
          <w:szCs w:val="24"/>
          <w:lang w:val="gl-ES"/>
        </w:rPr>
      </w:pPr>
    </w:p>
    <w:p w:rsidR="00435160" w:rsidRPr="00435160" w:rsidRDefault="00435160" w:rsidP="00435160">
      <w:pPr>
        <w:spacing w:after="0" w:line="240" w:lineRule="auto"/>
        <w:jc w:val="both"/>
        <w:rPr>
          <w:rFonts w:ascii="Arial" w:eastAsia="Arial Unicode MS" w:hAnsi="Arial" w:cs="Arial"/>
          <w:b/>
          <w:sz w:val="24"/>
          <w:szCs w:val="24"/>
          <w:lang w:val="gl-ES"/>
        </w:rPr>
      </w:pPr>
      <w:r w:rsidRPr="00435160">
        <w:rPr>
          <w:rFonts w:ascii="Arial" w:eastAsia="Arial Unicode MS" w:hAnsi="Arial" w:cs="Arial"/>
          <w:b/>
          <w:sz w:val="24"/>
          <w:szCs w:val="24"/>
          <w:lang w:val="gl-ES"/>
        </w:rPr>
        <w:t>»O castelo encantado</w:t>
      </w:r>
    </w:p>
    <w:p w:rsidR="00E866DE" w:rsidRPr="00435160" w:rsidRDefault="00E866DE" w:rsidP="00435160">
      <w:pPr>
        <w:spacing w:after="0" w:line="240" w:lineRule="auto"/>
        <w:jc w:val="both"/>
        <w:rPr>
          <w:rFonts w:ascii="Arial" w:eastAsia="Arial Unicode MS" w:hAnsi="Arial" w:cs="Arial"/>
          <w:sz w:val="24"/>
          <w:szCs w:val="24"/>
          <w:lang w:val="gl-ES"/>
        </w:rPr>
      </w:pPr>
      <w:r w:rsidRPr="00435160">
        <w:rPr>
          <w:rFonts w:ascii="Arial" w:eastAsia="Arial Unicode MS" w:hAnsi="Arial" w:cs="Arial"/>
          <w:b/>
          <w:sz w:val="24"/>
          <w:szCs w:val="24"/>
          <w:lang w:val="gl-ES"/>
        </w:rPr>
        <w:t>Nivel:</w:t>
      </w:r>
      <w:r w:rsidRPr="00435160">
        <w:rPr>
          <w:rFonts w:ascii="Arial" w:eastAsia="Arial Unicode MS" w:hAnsi="Arial" w:cs="Arial"/>
          <w:sz w:val="24"/>
          <w:szCs w:val="24"/>
          <w:lang w:val="gl-ES"/>
        </w:rPr>
        <w:t xml:space="preserve"> 1º e 2º ciclo de </w:t>
      </w:r>
      <w:r w:rsidR="00D84F00">
        <w:rPr>
          <w:rFonts w:ascii="Arial" w:eastAsia="Arial Unicode MS" w:hAnsi="Arial" w:cs="Arial"/>
          <w:sz w:val="24"/>
          <w:szCs w:val="24"/>
          <w:lang w:val="gl-ES"/>
        </w:rPr>
        <w:t>E. Primario</w:t>
      </w:r>
    </w:p>
    <w:p w:rsidR="0055602F" w:rsidRPr="00435160" w:rsidRDefault="00E866DE" w:rsidP="00435160">
      <w:pPr>
        <w:spacing w:after="0" w:line="240" w:lineRule="auto"/>
        <w:jc w:val="both"/>
        <w:rPr>
          <w:rFonts w:ascii="Arial" w:eastAsia="Arial Unicode MS" w:hAnsi="Arial" w:cs="Arial"/>
          <w:noProof/>
          <w:sz w:val="24"/>
          <w:szCs w:val="24"/>
          <w:lang w:val="gl-ES" w:eastAsia="es-ES"/>
        </w:rPr>
      </w:pPr>
      <w:r w:rsidRPr="00435160">
        <w:rPr>
          <w:rFonts w:ascii="Arial" w:eastAsia="Arial Unicode MS" w:hAnsi="Arial" w:cs="Arial"/>
          <w:b/>
          <w:sz w:val="24"/>
          <w:szCs w:val="24"/>
          <w:lang w:val="gl-ES"/>
        </w:rPr>
        <w:t>Obxectivo:</w:t>
      </w:r>
      <w:r w:rsidRPr="00435160">
        <w:rPr>
          <w:rFonts w:ascii="Arial" w:eastAsia="Arial Unicode MS" w:hAnsi="Arial" w:cs="Arial"/>
          <w:sz w:val="24"/>
          <w:szCs w:val="24"/>
          <w:lang w:val="gl-ES"/>
        </w:rPr>
        <w:t xml:space="preserve"> Identificar os distintos estamentos; servos, señorío e cabaleiros meirande os recursos que nos ofrecen as diferentes salas do museo.</w:t>
      </w:r>
      <w:r w:rsidRPr="00435160">
        <w:rPr>
          <w:rFonts w:ascii="Arial" w:eastAsia="Arial Unicode MS" w:hAnsi="Arial" w:cs="Arial"/>
          <w:noProof/>
          <w:sz w:val="24"/>
          <w:szCs w:val="24"/>
          <w:lang w:val="gl-ES" w:eastAsia="es-ES"/>
        </w:rPr>
        <w:t xml:space="preserve"> Analizar como San Paio de Narla é un museo sostible e comunitario</w:t>
      </w:r>
      <w:r w:rsidR="00435160" w:rsidRPr="00435160">
        <w:rPr>
          <w:rFonts w:ascii="Arial" w:eastAsia="Arial Unicode MS" w:hAnsi="Arial" w:cs="Arial"/>
          <w:noProof/>
          <w:sz w:val="24"/>
          <w:szCs w:val="24"/>
          <w:lang w:val="gl-ES" w:eastAsia="es-ES"/>
        </w:rPr>
        <w:t>.</w:t>
      </w:r>
    </w:p>
    <w:p w:rsidR="00435160" w:rsidRPr="00435160" w:rsidRDefault="00435160" w:rsidP="00435160">
      <w:pPr>
        <w:spacing w:after="0" w:line="240" w:lineRule="auto"/>
        <w:jc w:val="both"/>
        <w:rPr>
          <w:rFonts w:ascii="Arial" w:eastAsia="Arial Unicode MS" w:hAnsi="Arial" w:cs="Arial"/>
          <w:b/>
          <w:sz w:val="24"/>
          <w:szCs w:val="24"/>
          <w:lang w:val="gl-ES"/>
        </w:rPr>
      </w:pPr>
    </w:p>
    <w:p w:rsidR="00E866DE" w:rsidRPr="00435160" w:rsidRDefault="00435160" w:rsidP="00435160">
      <w:pPr>
        <w:spacing w:after="0" w:line="240" w:lineRule="auto"/>
        <w:jc w:val="both"/>
        <w:rPr>
          <w:rFonts w:ascii="Arial" w:eastAsia="Arial Unicode MS" w:hAnsi="Arial" w:cs="Arial"/>
          <w:sz w:val="24"/>
          <w:szCs w:val="24"/>
          <w:lang w:val="gl-ES"/>
        </w:rPr>
      </w:pPr>
      <w:r w:rsidRPr="00435160">
        <w:rPr>
          <w:rFonts w:ascii="Arial" w:eastAsia="Arial Unicode MS" w:hAnsi="Arial" w:cs="Arial"/>
          <w:b/>
          <w:sz w:val="24"/>
          <w:szCs w:val="24"/>
          <w:lang w:val="gl-ES"/>
        </w:rPr>
        <w:t>»Facendo Historia (Heráldica)</w:t>
      </w:r>
    </w:p>
    <w:p w:rsidR="00E866DE" w:rsidRPr="00435160" w:rsidRDefault="00E866DE" w:rsidP="00435160">
      <w:pPr>
        <w:tabs>
          <w:tab w:val="left" w:pos="900"/>
        </w:tabs>
        <w:spacing w:after="0" w:line="240" w:lineRule="auto"/>
        <w:jc w:val="both"/>
        <w:rPr>
          <w:rFonts w:ascii="Arial" w:eastAsia="Arial Unicode MS" w:hAnsi="Arial" w:cs="Arial"/>
          <w:b/>
          <w:sz w:val="24"/>
          <w:szCs w:val="24"/>
          <w:lang w:val="gl-ES"/>
        </w:rPr>
      </w:pPr>
      <w:r w:rsidRPr="00435160">
        <w:rPr>
          <w:rFonts w:ascii="Arial" w:eastAsia="Arial Unicode MS" w:hAnsi="Arial" w:cs="Arial"/>
          <w:b/>
          <w:sz w:val="24"/>
          <w:szCs w:val="24"/>
          <w:lang w:val="gl-ES"/>
        </w:rPr>
        <w:t xml:space="preserve">Nivel: </w:t>
      </w:r>
      <w:r w:rsidRPr="00D84F00">
        <w:rPr>
          <w:rFonts w:ascii="Arial" w:eastAsia="Arial Unicode MS" w:hAnsi="Arial" w:cs="Arial"/>
          <w:sz w:val="24"/>
          <w:szCs w:val="24"/>
          <w:lang w:val="gl-ES"/>
        </w:rPr>
        <w:t>1º e 2º da ESO</w:t>
      </w:r>
    </w:p>
    <w:p w:rsidR="00E866DE" w:rsidRPr="00435160" w:rsidRDefault="005A314F" w:rsidP="00435160">
      <w:pPr>
        <w:tabs>
          <w:tab w:val="left" w:pos="900"/>
        </w:tabs>
        <w:spacing w:after="0" w:line="240" w:lineRule="auto"/>
        <w:jc w:val="both"/>
        <w:rPr>
          <w:rFonts w:ascii="Arial" w:eastAsia="Arial Unicode MS" w:hAnsi="Arial" w:cs="Arial"/>
          <w:sz w:val="24"/>
          <w:szCs w:val="24"/>
          <w:lang w:val="gl-ES"/>
        </w:rPr>
      </w:pPr>
      <w:r w:rsidRPr="00435160">
        <w:rPr>
          <w:rFonts w:ascii="Arial" w:eastAsia="Arial Unicode MS" w:hAnsi="Arial" w:cs="Arial"/>
          <w:b/>
          <w:sz w:val="24"/>
          <w:szCs w:val="24"/>
          <w:lang w:val="gl-ES"/>
        </w:rPr>
        <w:t>Obxectivo</w:t>
      </w:r>
      <w:r w:rsidR="00C868A3" w:rsidRPr="00435160">
        <w:rPr>
          <w:rFonts w:ascii="Arial" w:eastAsia="Arial Unicode MS" w:hAnsi="Arial" w:cs="Arial"/>
          <w:sz w:val="24"/>
          <w:szCs w:val="24"/>
          <w:lang w:val="gl-ES"/>
        </w:rPr>
        <w:t>: Fusionar heráldica,</w:t>
      </w:r>
      <w:r w:rsidR="0055602F" w:rsidRPr="00435160">
        <w:rPr>
          <w:rFonts w:ascii="Arial" w:eastAsia="Arial Unicode MS" w:hAnsi="Arial" w:cs="Arial"/>
          <w:sz w:val="24"/>
          <w:szCs w:val="24"/>
          <w:lang w:val="gl-ES"/>
        </w:rPr>
        <w:t xml:space="preserve"> </w:t>
      </w:r>
      <w:r w:rsidR="00E866DE" w:rsidRPr="00435160">
        <w:rPr>
          <w:rFonts w:ascii="Arial" w:eastAsia="Arial Unicode MS" w:hAnsi="Arial" w:cs="Arial"/>
          <w:sz w:val="24"/>
          <w:szCs w:val="24"/>
          <w:lang w:val="gl-ES"/>
        </w:rPr>
        <w:t>historia</w:t>
      </w:r>
      <w:r w:rsidR="00D84F00">
        <w:rPr>
          <w:rFonts w:ascii="Arial" w:eastAsia="Arial Unicode MS" w:hAnsi="Arial" w:cs="Arial"/>
          <w:sz w:val="24"/>
          <w:szCs w:val="24"/>
          <w:lang w:val="gl-ES"/>
        </w:rPr>
        <w:t xml:space="preserve"> e sost</w:t>
      </w:r>
      <w:r w:rsidR="00C868A3" w:rsidRPr="00435160">
        <w:rPr>
          <w:rFonts w:ascii="Arial" w:eastAsia="Arial Unicode MS" w:hAnsi="Arial" w:cs="Arial"/>
          <w:sz w:val="24"/>
          <w:szCs w:val="24"/>
          <w:lang w:val="gl-ES"/>
        </w:rPr>
        <w:t>ibilidade</w:t>
      </w:r>
      <w:r w:rsidR="00E866DE" w:rsidRPr="00435160">
        <w:rPr>
          <w:rFonts w:ascii="Arial" w:eastAsia="Arial Unicode MS" w:hAnsi="Arial" w:cs="Arial"/>
          <w:sz w:val="24"/>
          <w:szCs w:val="24"/>
          <w:lang w:val="gl-ES"/>
        </w:rPr>
        <w:t xml:space="preserve">, condensándoos nun único concepto para amosar que tras un escudo </w:t>
      </w:r>
      <w:r w:rsidRPr="00435160">
        <w:rPr>
          <w:rFonts w:ascii="Arial" w:eastAsia="Arial Unicode MS" w:hAnsi="Arial" w:cs="Arial"/>
          <w:sz w:val="24"/>
          <w:szCs w:val="24"/>
          <w:lang w:val="gl-ES"/>
        </w:rPr>
        <w:t>agochase</w:t>
      </w:r>
      <w:r w:rsidR="00E866DE" w:rsidRPr="00435160">
        <w:rPr>
          <w:rFonts w:ascii="Arial" w:eastAsia="Arial Unicode MS" w:hAnsi="Arial" w:cs="Arial"/>
          <w:sz w:val="24"/>
          <w:szCs w:val="24"/>
          <w:lang w:val="gl-ES"/>
        </w:rPr>
        <w:t xml:space="preserve"> moita crónica histórica. Un escudo non é unha peza inerte, ao contrario é unha peza parlante, e iso é o que se tentará facer visible incidindo en que  é unha </w:t>
      </w:r>
      <w:r w:rsidRPr="00435160">
        <w:rPr>
          <w:rFonts w:ascii="Arial" w:eastAsia="Arial Unicode MS" w:hAnsi="Arial" w:cs="Arial"/>
          <w:sz w:val="24"/>
          <w:szCs w:val="24"/>
          <w:lang w:val="gl-ES"/>
        </w:rPr>
        <w:t>fiestra</w:t>
      </w:r>
      <w:r w:rsidR="00E866DE" w:rsidRPr="00435160">
        <w:rPr>
          <w:rFonts w:ascii="Arial" w:eastAsia="Arial Unicode MS" w:hAnsi="Arial" w:cs="Arial"/>
          <w:sz w:val="24"/>
          <w:szCs w:val="24"/>
          <w:lang w:val="gl-ES"/>
        </w:rPr>
        <w:t xml:space="preserve"> para </w:t>
      </w:r>
      <w:r w:rsidR="00D84F00">
        <w:rPr>
          <w:rFonts w:ascii="Arial" w:eastAsia="Arial Unicode MS" w:hAnsi="Arial" w:cs="Arial"/>
          <w:sz w:val="24"/>
          <w:szCs w:val="24"/>
          <w:lang w:val="gl-ES"/>
        </w:rPr>
        <w:t>ver</w:t>
      </w:r>
      <w:r w:rsidR="00E866DE" w:rsidRPr="00435160">
        <w:rPr>
          <w:rFonts w:ascii="Arial" w:eastAsia="Arial Unicode MS" w:hAnsi="Arial" w:cs="Arial"/>
          <w:sz w:val="24"/>
          <w:szCs w:val="24"/>
          <w:lang w:val="gl-ES"/>
        </w:rPr>
        <w:t xml:space="preserve"> como era a vida dos nosos homes e mulleres con rango nobiliario do Medievo.</w:t>
      </w:r>
    </w:p>
    <w:p w:rsidR="00C868A3" w:rsidRPr="00435160" w:rsidRDefault="00C868A3" w:rsidP="00435160">
      <w:pPr>
        <w:tabs>
          <w:tab w:val="left" w:pos="900"/>
        </w:tabs>
        <w:spacing w:after="0" w:line="240" w:lineRule="auto"/>
        <w:jc w:val="both"/>
        <w:rPr>
          <w:rFonts w:ascii="Arial" w:eastAsia="Arial Unicode MS" w:hAnsi="Arial" w:cs="Arial"/>
          <w:sz w:val="24"/>
          <w:szCs w:val="24"/>
          <w:lang w:val="gl-ES"/>
        </w:rPr>
      </w:pPr>
    </w:p>
    <w:p w:rsidR="00C868A3" w:rsidRPr="00435160" w:rsidRDefault="00435160" w:rsidP="00435160">
      <w:pPr>
        <w:spacing w:after="0" w:line="240" w:lineRule="auto"/>
        <w:jc w:val="both"/>
        <w:rPr>
          <w:rFonts w:ascii="Arial" w:eastAsia="Arial Unicode MS" w:hAnsi="Arial" w:cs="Arial"/>
          <w:b/>
          <w:sz w:val="24"/>
          <w:szCs w:val="24"/>
          <w:lang w:val="gl-ES"/>
        </w:rPr>
      </w:pPr>
      <w:r w:rsidRPr="00435160">
        <w:rPr>
          <w:rFonts w:ascii="Arial" w:eastAsia="Arial Unicode MS" w:hAnsi="Arial" w:cs="Arial"/>
          <w:b/>
          <w:sz w:val="24"/>
          <w:szCs w:val="24"/>
          <w:lang w:val="gl-ES"/>
        </w:rPr>
        <w:t>»O porvir do pasado</w:t>
      </w:r>
    </w:p>
    <w:p w:rsidR="00C868A3" w:rsidRPr="00435160" w:rsidRDefault="00C868A3" w:rsidP="00435160">
      <w:pPr>
        <w:spacing w:after="0" w:line="240" w:lineRule="auto"/>
        <w:jc w:val="both"/>
        <w:rPr>
          <w:rFonts w:ascii="Arial" w:eastAsia="Arial Unicode MS" w:hAnsi="Arial" w:cs="Arial"/>
          <w:sz w:val="24"/>
          <w:szCs w:val="24"/>
          <w:lang w:val="gl-ES"/>
        </w:rPr>
      </w:pPr>
      <w:r w:rsidRPr="00435160">
        <w:rPr>
          <w:rFonts w:ascii="Arial" w:eastAsia="Arial Unicode MS" w:hAnsi="Arial" w:cs="Arial"/>
          <w:sz w:val="24"/>
          <w:szCs w:val="24"/>
          <w:lang w:val="gl-ES"/>
        </w:rPr>
        <w:t>San Paio de Narla  é un museo axente para o coñecemento da vida pasado dos nosos devanceiros, museos que deben de ser, e son, activos na educación dos nosas xeració</w:t>
      </w:r>
      <w:r w:rsidR="00D84F00">
        <w:rPr>
          <w:rFonts w:ascii="Arial" w:eastAsia="Arial Unicode MS" w:hAnsi="Arial" w:cs="Arial"/>
          <w:sz w:val="24"/>
          <w:szCs w:val="24"/>
          <w:lang w:val="gl-ES"/>
        </w:rPr>
        <w:t>ns educando no concepto de sost</w:t>
      </w:r>
      <w:r w:rsidRPr="00435160">
        <w:rPr>
          <w:rFonts w:ascii="Arial" w:eastAsia="Arial Unicode MS" w:hAnsi="Arial" w:cs="Arial"/>
          <w:sz w:val="24"/>
          <w:szCs w:val="24"/>
          <w:lang w:val="gl-ES"/>
        </w:rPr>
        <w:t xml:space="preserve">ibilidade  e comunidade tan </w:t>
      </w:r>
      <w:r w:rsidR="00D84F00">
        <w:rPr>
          <w:rFonts w:ascii="Arial" w:eastAsia="Arial Unicode MS" w:hAnsi="Arial" w:cs="Arial"/>
          <w:sz w:val="24"/>
          <w:szCs w:val="24"/>
          <w:lang w:val="gl-ES"/>
        </w:rPr>
        <w:t>desatendido</w:t>
      </w:r>
      <w:r w:rsidRPr="00435160">
        <w:rPr>
          <w:rFonts w:ascii="Arial" w:eastAsia="Arial Unicode MS" w:hAnsi="Arial" w:cs="Arial"/>
          <w:sz w:val="24"/>
          <w:szCs w:val="24"/>
          <w:lang w:val="gl-ES"/>
        </w:rPr>
        <w:t xml:space="preserve"> hoxe en día.</w:t>
      </w:r>
    </w:p>
    <w:p w:rsidR="00C868A3" w:rsidRPr="00435160" w:rsidRDefault="00C868A3" w:rsidP="00435160">
      <w:pPr>
        <w:spacing w:after="0" w:line="240" w:lineRule="auto"/>
        <w:jc w:val="both"/>
        <w:rPr>
          <w:rFonts w:ascii="Arial" w:eastAsia="Arial Unicode MS" w:hAnsi="Arial" w:cs="Arial"/>
          <w:sz w:val="24"/>
          <w:szCs w:val="24"/>
          <w:lang w:val="gl-ES"/>
        </w:rPr>
      </w:pPr>
      <w:r w:rsidRPr="00435160">
        <w:rPr>
          <w:rFonts w:ascii="Arial" w:eastAsia="Arial Unicode MS" w:hAnsi="Arial" w:cs="Arial"/>
          <w:b/>
          <w:sz w:val="24"/>
          <w:szCs w:val="24"/>
          <w:lang w:val="gl-ES"/>
        </w:rPr>
        <w:t>Nivel:</w:t>
      </w:r>
      <w:r w:rsidRPr="00435160">
        <w:rPr>
          <w:rFonts w:ascii="Arial" w:eastAsia="Arial Unicode MS" w:hAnsi="Arial" w:cs="Arial"/>
          <w:sz w:val="24"/>
          <w:szCs w:val="24"/>
          <w:lang w:val="gl-ES"/>
        </w:rPr>
        <w:t xml:space="preserve"> ESO e BAC</w:t>
      </w:r>
    </w:p>
    <w:p w:rsidR="00C868A3" w:rsidRPr="00435160" w:rsidRDefault="00C868A3" w:rsidP="00435160">
      <w:pPr>
        <w:spacing w:after="0" w:line="240" w:lineRule="auto"/>
        <w:jc w:val="both"/>
        <w:rPr>
          <w:rFonts w:ascii="Arial" w:eastAsia="Arial Unicode MS" w:hAnsi="Arial" w:cs="Arial"/>
          <w:sz w:val="24"/>
          <w:szCs w:val="24"/>
          <w:lang w:val="gl-ES"/>
        </w:rPr>
      </w:pPr>
      <w:r w:rsidRPr="00435160">
        <w:rPr>
          <w:rFonts w:ascii="Arial" w:eastAsia="Arial Unicode MS" w:hAnsi="Arial" w:cs="Arial"/>
          <w:b/>
          <w:sz w:val="24"/>
          <w:szCs w:val="24"/>
          <w:lang w:val="gl-ES"/>
        </w:rPr>
        <w:t>Obxectivo:</w:t>
      </w:r>
      <w:r w:rsidRPr="00435160">
        <w:rPr>
          <w:rFonts w:ascii="Arial" w:eastAsia="Arial Unicode MS" w:hAnsi="Arial" w:cs="Arial"/>
          <w:sz w:val="24"/>
          <w:szCs w:val="24"/>
          <w:lang w:val="gl-ES"/>
        </w:rPr>
        <w:t xml:space="preserve"> Estudar  o paso do tempo, no que se desenvolve o señorío de San Paio de Narla, así como as distintas salas, a través da Lenda da Cova da Serpe.</w:t>
      </w:r>
    </w:p>
    <w:p w:rsidR="00435160" w:rsidRPr="00435160" w:rsidRDefault="00435160" w:rsidP="00435160">
      <w:pPr>
        <w:spacing w:after="0" w:line="240" w:lineRule="auto"/>
        <w:jc w:val="both"/>
        <w:rPr>
          <w:rFonts w:ascii="Arial" w:eastAsia="Arial Unicode MS" w:hAnsi="Arial" w:cs="Arial"/>
          <w:b/>
          <w:sz w:val="24"/>
          <w:szCs w:val="24"/>
          <w:lang w:val="gl-ES"/>
        </w:rPr>
      </w:pPr>
    </w:p>
    <w:p w:rsidR="00C868A3" w:rsidRPr="00435160" w:rsidRDefault="00435160" w:rsidP="00435160">
      <w:pPr>
        <w:spacing w:after="0" w:line="240" w:lineRule="auto"/>
        <w:jc w:val="both"/>
        <w:rPr>
          <w:rFonts w:ascii="Arial" w:eastAsia="Arial Unicode MS" w:hAnsi="Arial" w:cs="Arial"/>
          <w:b/>
          <w:sz w:val="24"/>
          <w:szCs w:val="24"/>
          <w:lang w:val="gl-ES"/>
        </w:rPr>
      </w:pPr>
      <w:r w:rsidRPr="00435160">
        <w:rPr>
          <w:rFonts w:ascii="Arial" w:eastAsia="Arial Unicode MS" w:hAnsi="Arial" w:cs="Arial"/>
          <w:b/>
          <w:sz w:val="24"/>
          <w:szCs w:val="24"/>
          <w:lang w:val="gl-ES"/>
        </w:rPr>
        <w:t>»Na lareira</w:t>
      </w:r>
    </w:p>
    <w:p w:rsidR="00C868A3" w:rsidRPr="00435160" w:rsidRDefault="00C868A3" w:rsidP="00435160">
      <w:pPr>
        <w:spacing w:after="0" w:line="240" w:lineRule="auto"/>
        <w:jc w:val="both"/>
        <w:rPr>
          <w:rFonts w:ascii="Arial" w:eastAsia="Arial Unicode MS" w:hAnsi="Arial" w:cs="Arial"/>
          <w:sz w:val="24"/>
          <w:szCs w:val="24"/>
          <w:lang w:val="gl-ES"/>
        </w:rPr>
      </w:pPr>
      <w:r w:rsidRPr="00435160">
        <w:rPr>
          <w:rFonts w:ascii="Arial" w:eastAsia="Arial Unicode MS" w:hAnsi="Arial" w:cs="Arial"/>
          <w:b/>
          <w:sz w:val="24"/>
          <w:szCs w:val="24"/>
          <w:lang w:val="gl-ES"/>
        </w:rPr>
        <w:t>Nivel:</w:t>
      </w:r>
      <w:r w:rsidR="00D84F00">
        <w:rPr>
          <w:rFonts w:ascii="Arial" w:eastAsia="Arial Unicode MS" w:hAnsi="Arial" w:cs="Arial"/>
          <w:sz w:val="24"/>
          <w:szCs w:val="24"/>
          <w:lang w:val="gl-ES"/>
        </w:rPr>
        <w:t xml:space="preserve"> E</w:t>
      </w:r>
      <w:r w:rsidRPr="00435160">
        <w:rPr>
          <w:rFonts w:ascii="Arial" w:eastAsia="Arial Unicode MS" w:hAnsi="Arial" w:cs="Arial"/>
          <w:sz w:val="24"/>
          <w:szCs w:val="24"/>
          <w:lang w:val="gl-ES"/>
        </w:rPr>
        <w:t>. Infantil, 1º e 2º de Primaria</w:t>
      </w:r>
    </w:p>
    <w:p w:rsidR="00C868A3" w:rsidRPr="00435160" w:rsidRDefault="00C868A3" w:rsidP="00435160">
      <w:pPr>
        <w:spacing w:after="0" w:line="240" w:lineRule="auto"/>
        <w:jc w:val="both"/>
        <w:rPr>
          <w:rFonts w:ascii="Arial" w:eastAsia="Arial Unicode MS" w:hAnsi="Arial" w:cs="Arial"/>
          <w:sz w:val="24"/>
          <w:szCs w:val="24"/>
          <w:lang w:val="gl-ES"/>
        </w:rPr>
      </w:pPr>
      <w:r w:rsidRPr="00435160">
        <w:rPr>
          <w:rFonts w:ascii="Arial" w:eastAsia="Arial Unicode MS" w:hAnsi="Arial" w:cs="Arial"/>
          <w:b/>
          <w:sz w:val="24"/>
          <w:szCs w:val="24"/>
          <w:lang w:val="gl-ES"/>
        </w:rPr>
        <w:t>Obxectivo:</w:t>
      </w:r>
      <w:r w:rsidRPr="00435160">
        <w:rPr>
          <w:rFonts w:ascii="Arial" w:eastAsia="Arial Unicode MS" w:hAnsi="Arial" w:cs="Arial"/>
          <w:sz w:val="24"/>
          <w:szCs w:val="24"/>
          <w:lang w:val="gl-ES"/>
        </w:rPr>
        <w:t xml:space="preserve"> Visitar a cociña para que o alumnado descubra a transformación que esta dependencia sufriu ao longo do tempo. Compararemos as vellas cociñas e as comidas que nelas se facían coas actuais. O entorno de San Paio proporcionaranos os materiais necesarios para levar a cabo esta actividade e así </w:t>
      </w:r>
      <w:r w:rsidR="005A314F" w:rsidRPr="00435160">
        <w:rPr>
          <w:rFonts w:ascii="Arial" w:eastAsia="Arial Unicode MS" w:hAnsi="Arial" w:cs="Arial"/>
          <w:sz w:val="24"/>
          <w:szCs w:val="24"/>
          <w:lang w:val="gl-ES"/>
        </w:rPr>
        <w:t>darémonos</w:t>
      </w:r>
      <w:r w:rsidRPr="00435160">
        <w:rPr>
          <w:rFonts w:ascii="Arial" w:eastAsia="Arial Unicode MS" w:hAnsi="Arial" w:cs="Arial"/>
          <w:sz w:val="24"/>
          <w:szCs w:val="24"/>
          <w:lang w:val="gl-ES"/>
        </w:rPr>
        <w:t xml:space="preserve"> conta da importancia de conservar e protexer o noso patrimonio natural e sost</w:t>
      </w:r>
      <w:r w:rsidR="00D84F00">
        <w:rPr>
          <w:rFonts w:ascii="Arial" w:eastAsia="Arial Unicode MS" w:hAnsi="Arial" w:cs="Arial"/>
          <w:sz w:val="24"/>
          <w:szCs w:val="24"/>
          <w:lang w:val="gl-ES"/>
        </w:rPr>
        <w:t>ible, coñecendo a bio</w:t>
      </w:r>
      <w:r w:rsidRPr="00435160">
        <w:rPr>
          <w:rFonts w:ascii="Arial" w:eastAsia="Arial Unicode MS" w:hAnsi="Arial" w:cs="Arial"/>
          <w:sz w:val="24"/>
          <w:szCs w:val="24"/>
          <w:lang w:val="gl-ES"/>
        </w:rPr>
        <w:t>sfera do noso entorno (río, árbores, prados, vexetación, ...)</w:t>
      </w:r>
    </w:p>
    <w:p w:rsidR="00435160" w:rsidRPr="00435160" w:rsidRDefault="00435160" w:rsidP="00435160">
      <w:pPr>
        <w:spacing w:after="0" w:line="240" w:lineRule="auto"/>
        <w:jc w:val="both"/>
        <w:rPr>
          <w:rFonts w:ascii="Arial" w:eastAsia="Arial Unicode MS" w:hAnsi="Arial" w:cs="Arial"/>
          <w:b/>
          <w:sz w:val="24"/>
          <w:szCs w:val="24"/>
          <w:lang w:val="gl-ES"/>
        </w:rPr>
      </w:pPr>
    </w:p>
    <w:p w:rsidR="00C868A3" w:rsidRPr="00435160" w:rsidRDefault="00435160" w:rsidP="00435160">
      <w:pPr>
        <w:spacing w:after="0" w:line="240" w:lineRule="auto"/>
        <w:jc w:val="both"/>
        <w:rPr>
          <w:rFonts w:ascii="Arial" w:eastAsia="Arial Unicode MS" w:hAnsi="Arial" w:cs="Arial"/>
          <w:b/>
          <w:sz w:val="24"/>
          <w:szCs w:val="24"/>
          <w:lang w:val="gl-ES"/>
        </w:rPr>
      </w:pPr>
      <w:r w:rsidRPr="00435160">
        <w:rPr>
          <w:rFonts w:ascii="Arial" w:eastAsia="Arial Unicode MS" w:hAnsi="Arial" w:cs="Arial"/>
          <w:b/>
          <w:sz w:val="24"/>
          <w:szCs w:val="24"/>
          <w:lang w:val="gl-ES"/>
        </w:rPr>
        <w:t>»A bela Durminte</w:t>
      </w:r>
    </w:p>
    <w:p w:rsidR="00C868A3" w:rsidRPr="00D84F00" w:rsidRDefault="00C868A3" w:rsidP="00435160">
      <w:pPr>
        <w:spacing w:after="0" w:line="240" w:lineRule="auto"/>
        <w:jc w:val="both"/>
        <w:rPr>
          <w:rFonts w:ascii="Arial" w:eastAsia="Arial Unicode MS" w:hAnsi="Arial" w:cs="Arial"/>
          <w:sz w:val="24"/>
          <w:szCs w:val="24"/>
          <w:lang w:val="gl-ES"/>
        </w:rPr>
      </w:pPr>
      <w:r w:rsidRPr="00435160">
        <w:rPr>
          <w:rFonts w:ascii="Arial" w:eastAsia="Arial Unicode MS" w:hAnsi="Arial" w:cs="Arial"/>
          <w:b/>
          <w:sz w:val="24"/>
          <w:szCs w:val="24"/>
          <w:lang w:val="gl-ES"/>
        </w:rPr>
        <w:t xml:space="preserve">Nivel: </w:t>
      </w:r>
      <w:r w:rsidR="00D84F00">
        <w:rPr>
          <w:rFonts w:ascii="Arial" w:eastAsia="Arial Unicode MS" w:hAnsi="Arial" w:cs="Arial"/>
          <w:sz w:val="24"/>
          <w:szCs w:val="24"/>
          <w:lang w:val="gl-ES"/>
        </w:rPr>
        <w:t>E. I</w:t>
      </w:r>
      <w:r w:rsidRPr="00D84F00">
        <w:rPr>
          <w:rFonts w:ascii="Arial" w:eastAsia="Arial Unicode MS" w:hAnsi="Arial" w:cs="Arial"/>
          <w:sz w:val="24"/>
          <w:szCs w:val="24"/>
          <w:lang w:val="gl-ES"/>
        </w:rPr>
        <w:t>nfantil</w:t>
      </w:r>
    </w:p>
    <w:p w:rsidR="00C868A3" w:rsidRPr="00435160" w:rsidRDefault="005A314F" w:rsidP="00435160">
      <w:pPr>
        <w:spacing w:after="0" w:line="240" w:lineRule="auto"/>
        <w:jc w:val="both"/>
        <w:rPr>
          <w:rFonts w:ascii="Arial" w:eastAsia="Arial Unicode MS" w:hAnsi="Arial" w:cs="Arial"/>
          <w:sz w:val="24"/>
          <w:szCs w:val="24"/>
          <w:lang w:val="gl-ES"/>
        </w:rPr>
      </w:pPr>
      <w:r w:rsidRPr="00435160">
        <w:rPr>
          <w:rFonts w:ascii="Arial" w:eastAsia="Arial Unicode MS" w:hAnsi="Arial" w:cs="Arial"/>
          <w:b/>
          <w:sz w:val="24"/>
          <w:szCs w:val="24"/>
          <w:lang w:val="gl-ES"/>
        </w:rPr>
        <w:t>Obxectivo</w:t>
      </w:r>
      <w:r w:rsidR="00C868A3" w:rsidRPr="00435160">
        <w:rPr>
          <w:rFonts w:ascii="Arial" w:eastAsia="Arial Unicode MS" w:hAnsi="Arial" w:cs="Arial"/>
          <w:b/>
          <w:sz w:val="24"/>
          <w:szCs w:val="24"/>
          <w:lang w:val="gl-ES"/>
        </w:rPr>
        <w:t>:</w:t>
      </w:r>
      <w:r w:rsidR="00C868A3" w:rsidRPr="00435160">
        <w:rPr>
          <w:rFonts w:ascii="Arial" w:eastAsia="Arial Unicode MS" w:hAnsi="Arial" w:cs="Arial"/>
          <w:sz w:val="24"/>
          <w:szCs w:val="24"/>
          <w:lang w:val="gl-ES"/>
        </w:rPr>
        <w:t xml:space="preserve"> empregando como fío </w:t>
      </w:r>
      <w:r w:rsidRPr="00435160">
        <w:rPr>
          <w:rFonts w:ascii="Arial" w:eastAsia="Arial Unicode MS" w:hAnsi="Arial" w:cs="Arial"/>
          <w:sz w:val="24"/>
          <w:szCs w:val="24"/>
          <w:lang w:val="gl-ES"/>
        </w:rPr>
        <w:t>condutor</w:t>
      </w:r>
      <w:r w:rsidR="00C868A3" w:rsidRPr="00435160">
        <w:rPr>
          <w:rFonts w:ascii="Arial" w:eastAsia="Arial Unicode MS" w:hAnsi="Arial" w:cs="Arial"/>
          <w:sz w:val="24"/>
          <w:szCs w:val="24"/>
          <w:lang w:val="gl-ES"/>
        </w:rPr>
        <w:t xml:space="preserve"> o conto da Bela durminte e aproveitando como recurso os obxectos expostos, nun ambiente, en principio, nada atraínte para un neno ou nena, o castelo vaise </w:t>
      </w:r>
      <w:r w:rsidRPr="00435160">
        <w:rPr>
          <w:rFonts w:ascii="Arial" w:eastAsia="Arial Unicode MS" w:hAnsi="Arial" w:cs="Arial"/>
          <w:sz w:val="24"/>
          <w:szCs w:val="24"/>
          <w:lang w:val="gl-ES"/>
        </w:rPr>
        <w:t>convertendo</w:t>
      </w:r>
      <w:r w:rsidR="00C868A3" w:rsidRPr="00435160">
        <w:rPr>
          <w:rFonts w:ascii="Arial" w:eastAsia="Arial Unicode MS" w:hAnsi="Arial" w:cs="Arial"/>
          <w:sz w:val="24"/>
          <w:szCs w:val="24"/>
          <w:lang w:val="gl-ES"/>
        </w:rPr>
        <w:t xml:space="preserve"> no escenario onde a imaxinación cobra vida ata materializarse como real.</w:t>
      </w:r>
      <w:r w:rsidR="004E11BD" w:rsidRPr="00435160">
        <w:rPr>
          <w:rFonts w:ascii="Arial" w:eastAsia="Arial Unicode MS" w:hAnsi="Arial" w:cs="Arial"/>
          <w:sz w:val="24"/>
          <w:szCs w:val="24"/>
          <w:lang w:val="gl-ES"/>
        </w:rPr>
        <w:t xml:space="preserve"> Aproveitando a riqueza e a variedade do patrimonio cultural tomando conciencia da importancia do pasado para comprender o presente, e para espertar o interese polo cultivo do liño.</w:t>
      </w:r>
    </w:p>
    <w:p w:rsidR="00435160" w:rsidRPr="00435160" w:rsidRDefault="00435160" w:rsidP="00435160">
      <w:pPr>
        <w:spacing w:after="0" w:line="240" w:lineRule="auto"/>
        <w:jc w:val="both"/>
        <w:rPr>
          <w:rFonts w:ascii="Arial" w:eastAsia="Arial Unicode MS" w:hAnsi="Arial" w:cs="Arial"/>
          <w:sz w:val="24"/>
          <w:szCs w:val="24"/>
          <w:lang w:val="gl-ES"/>
        </w:rPr>
      </w:pPr>
    </w:p>
    <w:p w:rsidR="00435160" w:rsidRPr="00435160" w:rsidRDefault="00435160" w:rsidP="00435160">
      <w:pPr>
        <w:spacing w:after="0" w:line="240" w:lineRule="auto"/>
        <w:jc w:val="both"/>
        <w:rPr>
          <w:rFonts w:ascii="Arial" w:eastAsia="Arial Unicode MS" w:hAnsi="Arial" w:cs="Arial"/>
          <w:sz w:val="24"/>
          <w:szCs w:val="24"/>
          <w:lang w:val="gl-ES"/>
        </w:rPr>
      </w:pPr>
      <w:r w:rsidRPr="00435160">
        <w:rPr>
          <w:rFonts w:ascii="Arial" w:eastAsia="Arial Unicode MS" w:hAnsi="Arial" w:cs="Arial"/>
          <w:sz w:val="24"/>
          <w:szCs w:val="24"/>
          <w:lang w:val="gl-ES"/>
        </w:rPr>
        <w:t>»</w:t>
      </w:r>
      <w:r w:rsidRPr="00435160">
        <w:rPr>
          <w:rFonts w:ascii="Arial" w:eastAsia="Arial Unicode MS" w:hAnsi="Arial" w:cs="Arial"/>
          <w:b/>
          <w:sz w:val="24"/>
          <w:szCs w:val="24"/>
          <w:lang w:val="gl-ES"/>
        </w:rPr>
        <w:t>Unha sinatura medieval: un signo lapidario</w:t>
      </w:r>
    </w:p>
    <w:p w:rsidR="004E11BD" w:rsidRPr="00435160" w:rsidRDefault="004E11BD" w:rsidP="00435160">
      <w:pPr>
        <w:spacing w:after="0" w:line="240" w:lineRule="auto"/>
        <w:jc w:val="both"/>
        <w:rPr>
          <w:rFonts w:ascii="Arial" w:eastAsia="Arial Unicode MS" w:hAnsi="Arial" w:cs="Arial"/>
          <w:sz w:val="24"/>
          <w:szCs w:val="24"/>
          <w:lang w:val="gl-ES"/>
        </w:rPr>
      </w:pPr>
      <w:r w:rsidRPr="00435160">
        <w:rPr>
          <w:rFonts w:ascii="Arial" w:eastAsia="Arial Unicode MS" w:hAnsi="Arial" w:cs="Arial"/>
          <w:b/>
          <w:sz w:val="24"/>
          <w:szCs w:val="24"/>
          <w:lang w:val="gl-ES"/>
        </w:rPr>
        <w:lastRenderedPageBreak/>
        <w:t xml:space="preserve">Nivel: </w:t>
      </w:r>
      <w:r w:rsidRPr="00435160">
        <w:rPr>
          <w:rFonts w:ascii="Arial" w:eastAsia="Arial Unicode MS" w:hAnsi="Arial" w:cs="Arial"/>
          <w:sz w:val="24"/>
          <w:szCs w:val="24"/>
          <w:lang w:val="gl-ES"/>
        </w:rPr>
        <w:t>6ª de primaria, 1º ESO e  2º ESO</w:t>
      </w:r>
    </w:p>
    <w:p w:rsidR="004E11BD" w:rsidRPr="00435160" w:rsidRDefault="005A314F" w:rsidP="00435160">
      <w:pPr>
        <w:spacing w:after="0" w:line="240" w:lineRule="auto"/>
        <w:jc w:val="both"/>
        <w:rPr>
          <w:rFonts w:ascii="Arial" w:eastAsia="Arial Unicode MS" w:hAnsi="Arial" w:cs="Arial"/>
          <w:sz w:val="24"/>
          <w:szCs w:val="24"/>
          <w:lang w:val="gl-ES"/>
        </w:rPr>
      </w:pPr>
      <w:r w:rsidRPr="00435160">
        <w:rPr>
          <w:rFonts w:ascii="Arial" w:eastAsia="Arial Unicode MS" w:hAnsi="Arial" w:cs="Arial"/>
          <w:b/>
          <w:sz w:val="24"/>
          <w:szCs w:val="24"/>
          <w:lang w:val="gl-ES"/>
        </w:rPr>
        <w:t>Obxectivo</w:t>
      </w:r>
      <w:r w:rsidR="004E11BD" w:rsidRPr="00435160">
        <w:rPr>
          <w:rFonts w:ascii="Arial" w:eastAsia="Arial Unicode MS" w:hAnsi="Arial" w:cs="Arial"/>
          <w:sz w:val="24"/>
          <w:szCs w:val="24"/>
          <w:lang w:val="gl-ES"/>
        </w:rPr>
        <w:t>: Con esta unidade didáctica búscase afondar noutra realidade de San Paio de Narla, pouco coñecida e, por tanto, pouco difundida. Trátase de traballar coa temática dos signos lapidarios que se atopan diseminados por toda a fortaleza medieval e con reminiscencias renacentistas. Recoñeceremos un oficio tradicional como o dos canteiros, buscand</w:t>
      </w:r>
      <w:r w:rsidR="00D84F00">
        <w:rPr>
          <w:rFonts w:ascii="Arial" w:eastAsia="Arial Unicode MS" w:hAnsi="Arial" w:cs="Arial"/>
          <w:sz w:val="24"/>
          <w:szCs w:val="24"/>
          <w:lang w:val="gl-ES"/>
        </w:rPr>
        <w:t>o eles mesmos a súa propia sost</w:t>
      </w:r>
      <w:r w:rsidR="004E11BD" w:rsidRPr="00435160">
        <w:rPr>
          <w:rFonts w:ascii="Arial" w:eastAsia="Arial Unicode MS" w:hAnsi="Arial" w:cs="Arial"/>
          <w:sz w:val="24"/>
          <w:szCs w:val="24"/>
          <w:lang w:val="gl-ES"/>
        </w:rPr>
        <w:t xml:space="preserve">ibilidade mediante os recursos da natureza como é a pedra e a súa man de obra, tan </w:t>
      </w:r>
      <w:r w:rsidR="00D84F00">
        <w:rPr>
          <w:rFonts w:ascii="Arial" w:eastAsia="Arial Unicode MS" w:hAnsi="Arial" w:cs="Arial"/>
          <w:sz w:val="24"/>
          <w:szCs w:val="24"/>
          <w:lang w:val="gl-ES"/>
        </w:rPr>
        <w:t>descoñecid</w:t>
      </w:r>
      <w:r w:rsidR="004E11BD" w:rsidRPr="00435160">
        <w:rPr>
          <w:rFonts w:ascii="Arial" w:eastAsia="Arial Unicode MS" w:hAnsi="Arial" w:cs="Arial"/>
          <w:sz w:val="24"/>
          <w:szCs w:val="24"/>
          <w:lang w:val="gl-ES"/>
        </w:rPr>
        <w:t>a hoxe en día pola evolución dos tempos. A unidade contempla ser realizada en dúas fases, una teórica e una práctica.</w:t>
      </w:r>
    </w:p>
    <w:p w:rsidR="00435160" w:rsidRPr="00435160" w:rsidRDefault="00435160" w:rsidP="00435160">
      <w:pPr>
        <w:spacing w:after="0" w:line="240" w:lineRule="auto"/>
        <w:jc w:val="both"/>
        <w:rPr>
          <w:rFonts w:ascii="Arial" w:eastAsia="Arial Unicode MS" w:hAnsi="Arial" w:cs="Arial"/>
          <w:sz w:val="24"/>
          <w:szCs w:val="24"/>
          <w:lang w:val="gl-ES"/>
        </w:rPr>
      </w:pPr>
    </w:p>
    <w:p w:rsidR="00435160" w:rsidRPr="00435160" w:rsidRDefault="00435160" w:rsidP="00435160">
      <w:pPr>
        <w:spacing w:after="0" w:line="240" w:lineRule="auto"/>
        <w:jc w:val="both"/>
        <w:rPr>
          <w:rFonts w:ascii="Arial" w:eastAsia="Arial Unicode MS" w:hAnsi="Arial" w:cs="Arial"/>
          <w:b/>
          <w:sz w:val="24"/>
          <w:szCs w:val="24"/>
          <w:lang w:val="gl-ES"/>
        </w:rPr>
      </w:pPr>
      <w:r w:rsidRPr="00435160">
        <w:rPr>
          <w:rFonts w:ascii="Arial" w:eastAsia="Arial Unicode MS" w:hAnsi="Arial" w:cs="Arial"/>
          <w:b/>
          <w:sz w:val="24"/>
          <w:szCs w:val="24"/>
          <w:lang w:val="gl-ES"/>
        </w:rPr>
        <w:t>»Os escribáns en San Paio de Narla</w:t>
      </w:r>
    </w:p>
    <w:p w:rsidR="004E11BD" w:rsidRPr="00435160" w:rsidRDefault="004E11BD" w:rsidP="00435160">
      <w:pPr>
        <w:spacing w:after="0" w:line="240" w:lineRule="auto"/>
        <w:jc w:val="both"/>
        <w:rPr>
          <w:rFonts w:ascii="Arial" w:eastAsia="Arial Unicode MS" w:hAnsi="Arial" w:cs="Arial"/>
          <w:sz w:val="24"/>
          <w:szCs w:val="24"/>
          <w:lang w:val="gl-ES"/>
        </w:rPr>
      </w:pPr>
      <w:r w:rsidRPr="00435160">
        <w:rPr>
          <w:rFonts w:ascii="Arial" w:eastAsia="Arial Unicode MS" w:hAnsi="Arial" w:cs="Arial"/>
          <w:b/>
          <w:sz w:val="24"/>
          <w:szCs w:val="24"/>
          <w:lang w:val="gl-ES"/>
        </w:rPr>
        <w:t xml:space="preserve">Nivel: </w:t>
      </w:r>
      <w:r w:rsidRPr="00435160">
        <w:rPr>
          <w:rFonts w:ascii="Arial" w:eastAsia="Arial Unicode MS" w:hAnsi="Arial" w:cs="Arial"/>
          <w:sz w:val="24"/>
          <w:szCs w:val="24"/>
          <w:lang w:val="gl-ES"/>
        </w:rPr>
        <w:t>4º,5º,6º de Primaria e 1º da ESO</w:t>
      </w:r>
    </w:p>
    <w:p w:rsidR="004E11BD" w:rsidRPr="00435160" w:rsidRDefault="004E11BD" w:rsidP="00435160">
      <w:pPr>
        <w:spacing w:after="0" w:line="240" w:lineRule="auto"/>
        <w:jc w:val="both"/>
        <w:rPr>
          <w:rFonts w:ascii="Arial" w:eastAsia="Arial Unicode MS" w:hAnsi="Arial" w:cs="Arial"/>
          <w:sz w:val="24"/>
          <w:szCs w:val="24"/>
          <w:lang w:val="gl-ES"/>
        </w:rPr>
      </w:pPr>
      <w:r w:rsidRPr="00435160">
        <w:rPr>
          <w:rFonts w:ascii="Arial" w:eastAsia="Arial Unicode MS" w:hAnsi="Arial" w:cs="Arial"/>
          <w:b/>
          <w:sz w:val="24"/>
          <w:szCs w:val="24"/>
          <w:lang w:val="gl-ES"/>
        </w:rPr>
        <w:t xml:space="preserve">Obxectivo: </w:t>
      </w:r>
      <w:r w:rsidRPr="00435160">
        <w:rPr>
          <w:rFonts w:ascii="Arial" w:eastAsia="Arial Unicode MS" w:hAnsi="Arial" w:cs="Arial"/>
          <w:sz w:val="24"/>
          <w:szCs w:val="24"/>
          <w:lang w:val="gl-ES"/>
        </w:rPr>
        <w:t xml:space="preserve">Dar a coñecer un estamento moi relevante na Idade Media ao servizo do señorío. Materiais de refugallo  servirannos para levar a cabo este actividade e ao mesmo tempo os nenos/as terano en conta para </w:t>
      </w:r>
      <w:r w:rsidR="005A314F" w:rsidRPr="00435160">
        <w:rPr>
          <w:rFonts w:ascii="Arial" w:eastAsia="Arial Unicode MS" w:hAnsi="Arial" w:cs="Arial"/>
          <w:sz w:val="24"/>
          <w:szCs w:val="24"/>
          <w:lang w:val="gl-ES"/>
        </w:rPr>
        <w:t>construír</w:t>
      </w:r>
      <w:r w:rsidR="00435160" w:rsidRPr="00435160">
        <w:rPr>
          <w:rFonts w:ascii="Arial" w:eastAsia="Arial Unicode MS" w:hAnsi="Arial" w:cs="Arial"/>
          <w:sz w:val="24"/>
          <w:szCs w:val="24"/>
          <w:lang w:val="gl-ES"/>
        </w:rPr>
        <w:t xml:space="preserve"> un Patrimonio sost</w:t>
      </w:r>
      <w:r w:rsidRPr="00435160">
        <w:rPr>
          <w:rFonts w:ascii="Arial" w:eastAsia="Arial Unicode MS" w:hAnsi="Arial" w:cs="Arial"/>
          <w:sz w:val="24"/>
          <w:szCs w:val="24"/>
          <w:lang w:val="gl-ES"/>
        </w:rPr>
        <w:t>ible.</w:t>
      </w:r>
    </w:p>
    <w:p w:rsidR="00435160" w:rsidRDefault="00435160" w:rsidP="00435160">
      <w:pPr>
        <w:spacing w:after="0" w:line="240" w:lineRule="auto"/>
        <w:jc w:val="both"/>
        <w:rPr>
          <w:rFonts w:ascii="Arial" w:eastAsia="Arial Unicode MS" w:hAnsi="Arial" w:cs="Arial"/>
          <w:sz w:val="24"/>
          <w:szCs w:val="24"/>
          <w:lang w:val="gl-ES"/>
        </w:rPr>
      </w:pPr>
    </w:p>
    <w:p w:rsidR="00435160" w:rsidRPr="00435160" w:rsidRDefault="00435160" w:rsidP="00435160">
      <w:pPr>
        <w:spacing w:after="0" w:line="240" w:lineRule="auto"/>
        <w:jc w:val="both"/>
        <w:rPr>
          <w:rFonts w:ascii="Arial" w:eastAsia="Arial Unicode MS" w:hAnsi="Arial" w:cs="Arial"/>
          <w:b/>
          <w:sz w:val="24"/>
          <w:szCs w:val="24"/>
          <w:lang w:val="gl-ES"/>
        </w:rPr>
      </w:pPr>
      <w:r w:rsidRPr="00435160">
        <w:rPr>
          <w:rFonts w:ascii="Arial" w:eastAsia="Arial Unicode MS" w:hAnsi="Arial" w:cs="Arial"/>
          <w:b/>
          <w:sz w:val="24"/>
          <w:szCs w:val="24"/>
          <w:lang w:val="gl-ES"/>
        </w:rPr>
        <w:t>»Bargueños: Encaixando a creatividade</w:t>
      </w:r>
    </w:p>
    <w:p w:rsidR="004E11BD" w:rsidRPr="00435160" w:rsidRDefault="004E11BD" w:rsidP="00435160">
      <w:pPr>
        <w:spacing w:after="0" w:line="240" w:lineRule="auto"/>
        <w:jc w:val="both"/>
        <w:rPr>
          <w:rFonts w:ascii="Arial" w:eastAsia="Arial Unicode MS" w:hAnsi="Arial" w:cs="Arial"/>
          <w:b/>
          <w:sz w:val="24"/>
          <w:szCs w:val="24"/>
          <w:lang w:val="gl-ES"/>
        </w:rPr>
      </w:pPr>
      <w:r w:rsidRPr="00435160">
        <w:rPr>
          <w:rFonts w:ascii="Arial" w:eastAsia="Arial Unicode MS" w:hAnsi="Arial" w:cs="Arial"/>
          <w:b/>
          <w:sz w:val="24"/>
          <w:szCs w:val="24"/>
          <w:lang w:val="gl-ES"/>
        </w:rPr>
        <w:t xml:space="preserve">Nivel: </w:t>
      </w:r>
      <w:r w:rsidRPr="00D84F00">
        <w:rPr>
          <w:rFonts w:ascii="Arial" w:eastAsia="Arial Unicode MS" w:hAnsi="Arial" w:cs="Arial"/>
          <w:sz w:val="24"/>
          <w:szCs w:val="24"/>
          <w:lang w:val="gl-ES"/>
        </w:rPr>
        <w:t>4º, 5º, 6º de Primaria</w:t>
      </w:r>
    </w:p>
    <w:p w:rsidR="004E11BD" w:rsidRPr="00435160" w:rsidRDefault="004E11BD" w:rsidP="00435160">
      <w:pPr>
        <w:spacing w:after="0" w:line="240" w:lineRule="auto"/>
        <w:jc w:val="both"/>
        <w:rPr>
          <w:rFonts w:ascii="Arial" w:eastAsia="Arial Unicode MS" w:hAnsi="Arial" w:cs="Arial"/>
          <w:sz w:val="24"/>
          <w:szCs w:val="24"/>
          <w:lang w:val="gl-ES"/>
        </w:rPr>
      </w:pPr>
      <w:r w:rsidRPr="00435160">
        <w:rPr>
          <w:rFonts w:ascii="Arial" w:eastAsia="Arial Unicode MS" w:hAnsi="Arial" w:cs="Arial"/>
          <w:b/>
          <w:sz w:val="24"/>
          <w:szCs w:val="24"/>
          <w:lang w:val="gl-ES"/>
        </w:rPr>
        <w:t xml:space="preserve">Obxectivo: </w:t>
      </w:r>
      <w:r w:rsidRPr="00435160">
        <w:rPr>
          <w:rFonts w:ascii="Arial" w:eastAsia="Arial Unicode MS" w:hAnsi="Arial" w:cs="Arial"/>
          <w:sz w:val="24"/>
          <w:szCs w:val="24"/>
          <w:lang w:val="gl-ES"/>
        </w:rPr>
        <w:t xml:space="preserve">descubrir una </w:t>
      </w:r>
      <w:r w:rsidR="00CD45C6" w:rsidRPr="00435160">
        <w:rPr>
          <w:rFonts w:ascii="Arial" w:eastAsia="Arial Unicode MS" w:hAnsi="Arial" w:cs="Arial"/>
          <w:sz w:val="24"/>
          <w:szCs w:val="24"/>
          <w:lang w:val="gl-ES"/>
        </w:rPr>
        <w:t xml:space="preserve">peza do patrimonio </w:t>
      </w:r>
      <w:r w:rsidR="006C44B2" w:rsidRPr="00435160">
        <w:rPr>
          <w:rFonts w:ascii="Arial" w:eastAsia="Arial Unicode MS" w:hAnsi="Arial" w:cs="Arial"/>
          <w:sz w:val="24"/>
          <w:szCs w:val="24"/>
          <w:lang w:val="gl-ES"/>
        </w:rPr>
        <w:t>nobre</w:t>
      </w:r>
      <w:r w:rsidRPr="00435160">
        <w:rPr>
          <w:rFonts w:ascii="Arial" w:eastAsia="Arial Unicode MS" w:hAnsi="Arial" w:cs="Arial"/>
          <w:sz w:val="24"/>
          <w:szCs w:val="24"/>
          <w:lang w:val="gl-ES"/>
        </w:rPr>
        <w:t>. Entender o seu significado dentro dun contexto. Analizar o c</w:t>
      </w:r>
      <w:r w:rsidR="006C44B2" w:rsidRPr="00435160">
        <w:rPr>
          <w:rFonts w:ascii="Arial" w:eastAsia="Arial Unicode MS" w:hAnsi="Arial" w:cs="Arial"/>
          <w:sz w:val="24"/>
          <w:szCs w:val="24"/>
          <w:lang w:val="gl-ES"/>
        </w:rPr>
        <w:t>oncepto de conte</w:t>
      </w:r>
      <w:r w:rsidR="00CD45C6" w:rsidRPr="00435160">
        <w:rPr>
          <w:rFonts w:ascii="Arial" w:eastAsia="Arial Unicode MS" w:hAnsi="Arial" w:cs="Arial"/>
          <w:sz w:val="24"/>
          <w:szCs w:val="24"/>
          <w:lang w:val="gl-ES"/>
        </w:rPr>
        <w:t xml:space="preserve">dor de contido, </w:t>
      </w:r>
      <w:r w:rsidR="006C44B2" w:rsidRPr="00435160">
        <w:rPr>
          <w:rFonts w:ascii="Arial" w:eastAsia="Arial Unicode MS" w:hAnsi="Arial" w:cs="Arial"/>
          <w:sz w:val="24"/>
          <w:szCs w:val="24"/>
          <w:lang w:val="gl-ES"/>
        </w:rPr>
        <w:t>usando material de refugallo coma</w:t>
      </w:r>
      <w:r w:rsidR="00CD45C6" w:rsidRPr="00435160">
        <w:rPr>
          <w:rFonts w:ascii="Arial" w:eastAsia="Arial Unicode MS" w:hAnsi="Arial" w:cs="Arial"/>
          <w:sz w:val="24"/>
          <w:szCs w:val="24"/>
          <w:lang w:val="gl-ES"/>
        </w:rPr>
        <w:t xml:space="preserve"> </w:t>
      </w:r>
      <w:r w:rsidR="006C44B2" w:rsidRPr="00435160">
        <w:rPr>
          <w:rFonts w:ascii="Arial" w:eastAsia="Arial Unicode MS" w:hAnsi="Arial" w:cs="Arial"/>
          <w:sz w:val="24"/>
          <w:szCs w:val="24"/>
          <w:lang w:val="gl-ES"/>
        </w:rPr>
        <w:t>antano, valorando a sostibilidade dende a perspectiva da economía</w:t>
      </w:r>
      <w:r w:rsidR="00435160" w:rsidRPr="00435160">
        <w:rPr>
          <w:rFonts w:ascii="Arial" w:eastAsia="Arial Unicode MS" w:hAnsi="Arial" w:cs="Arial"/>
          <w:sz w:val="24"/>
          <w:szCs w:val="24"/>
          <w:lang w:val="gl-ES"/>
        </w:rPr>
        <w:t>.</w:t>
      </w:r>
    </w:p>
    <w:p w:rsidR="00CD45C6" w:rsidRPr="00435160" w:rsidRDefault="00CD45C6" w:rsidP="00435160">
      <w:pPr>
        <w:spacing w:after="0" w:line="240" w:lineRule="auto"/>
        <w:jc w:val="both"/>
        <w:rPr>
          <w:rFonts w:ascii="Arial" w:eastAsia="Arial Unicode MS" w:hAnsi="Arial" w:cs="Arial"/>
          <w:sz w:val="24"/>
          <w:szCs w:val="24"/>
          <w:lang w:val="gl-ES"/>
        </w:rPr>
      </w:pPr>
    </w:p>
    <w:p w:rsidR="00435160" w:rsidRPr="00D84F00" w:rsidRDefault="00435160" w:rsidP="00435160">
      <w:pPr>
        <w:spacing w:after="0" w:line="240" w:lineRule="auto"/>
        <w:jc w:val="both"/>
        <w:rPr>
          <w:rFonts w:ascii="Arial" w:eastAsia="Arial Unicode MS" w:hAnsi="Arial" w:cs="Arial"/>
          <w:b/>
          <w:sz w:val="24"/>
          <w:szCs w:val="24"/>
          <w:lang w:val="gl-ES"/>
        </w:rPr>
      </w:pPr>
      <w:r w:rsidRPr="00D84F00">
        <w:rPr>
          <w:rFonts w:ascii="Arial" w:eastAsia="Arial Unicode MS" w:hAnsi="Arial" w:cs="Arial"/>
          <w:b/>
          <w:sz w:val="24"/>
          <w:szCs w:val="24"/>
          <w:lang w:val="gl-ES"/>
        </w:rPr>
        <w:t>»Ollando a cultura-prismáticos</w:t>
      </w:r>
    </w:p>
    <w:p w:rsidR="006C44B2" w:rsidRPr="00435160" w:rsidRDefault="006C44B2" w:rsidP="00435160">
      <w:pPr>
        <w:spacing w:after="0" w:line="240" w:lineRule="auto"/>
        <w:jc w:val="both"/>
        <w:rPr>
          <w:rFonts w:ascii="Arial" w:eastAsia="Arial Unicode MS" w:hAnsi="Arial" w:cs="Arial"/>
          <w:b/>
          <w:sz w:val="24"/>
          <w:szCs w:val="24"/>
          <w:lang w:val="gl-ES"/>
        </w:rPr>
      </w:pPr>
      <w:r w:rsidRPr="00435160">
        <w:rPr>
          <w:rFonts w:ascii="Arial" w:eastAsia="Arial Unicode MS" w:hAnsi="Arial" w:cs="Arial"/>
          <w:b/>
          <w:sz w:val="24"/>
          <w:szCs w:val="24"/>
          <w:lang w:val="gl-ES"/>
        </w:rPr>
        <w:t xml:space="preserve">Nivel: </w:t>
      </w:r>
      <w:r w:rsidRPr="00435160">
        <w:rPr>
          <w:rFonts w:ascii="Arial" w:eastAsia="Arial Unicode MS" w:hAnsi="Arial" w:cs="Arial"/>
          <w:sz w:val="24"/>
          <w:szCs w:val="24"/>
          <w:lang w:val="gl-ES"/>
        </w:rPr>
        <w:t>4º, 5º, 6º de Primaria 1º da ESO</w:t>
      </w:r>
    </w:p>
    <w:p w:rsidR="006C44B2" w:rsidRPr="00435160" w:rsidRDefault="006C44B2" w:rsidP="00435160">
      <w:pPr>
        <w:spacing w:after="0" w:line="240" w:lineRule="auto"/>
        <w:jc w:val="both"/>
        <w:rPr>
          <w:rFonts w:ascii="Arial" w:eastAsia="Arial Unicode MS" w:hAnsi="Arial" w:cs="Arial"/>
          <w:sz w:val="24"/>
          <w:szCs w:val="24"/>
          <w:lang w:val="gl-ES"/>
        </w:rPr>
      </w:pPr>
      <w:r w:rsidRPr="00435160">
        <w:rPr>
          <w:rFonts w:ascii="Arial" w:eastAsia="Arial Unicode MS" w:hAnsi="Arial" w:cs="Arial"/>
          <w:b/>
          <w:sz w:val="24"/>
          <w:szCs w:val="24"/>
          <w:lang w:val="gl-ES"/>
        </w:rPr>
        <w:t xml:space="preserve">Obxectivo: </w:t>
      </w:r>
      <w:r w:rsidR="004E3533" w:rsidRPr="00435160">
        <w:rPr>
          <w:rFonts w:ascii="Arial" w:eastAsia="Arial Unicode MS" w:hAnsi="Arial" w:cs="Arial"/>
          <w:sz w:val="24"/>
          <w:szCs w:val="24"/>
          <w:lang w:val="gl-ES"/>
        </w:rPr>
        <w:t>Analizar</w:t>
      </w:r>
      <w:r w:rsidR="00CF587E" w:rsidRPr="00435160">
        <w:rPr>
          <w:rFonts w:ascii="Arial" w:eastAsia="Arial Unicode MS" w:hAnsi="Arial" w:cs="Arial"/>
          <w:sz w:val="24"/>
          <w:szCs w:val="24"/>
          <w:lang w:val="gl-ES"/>
        </w:rPr>
        <w:t xml:space="preserve"> a funcionalidade dunha peza que cobra vida fora da exposición. Aprender e afondar nos diferentes tipos de visión. Teorizar entre o que o ollo ve percibe e descobre.</w:t>
      </w:r>
    </w:p>
    <w:p w:rsidR="00435160" w:rsidRPr="00435160" w:rsidRDefault="00435160" w:rsidP="00435160">
      <w:pPr>
        <w:spacing w:after="0" w:line="240" w:lineRule="auto"/>
        <w:jc w:val="both"/>
        <w:rPr>
          <w:rFonts w:ascii="Arial" w:eastAsia="Arial Unicode MS" w:hAnsi="Arial" w:cs="Arial"/>
          <w:sz w:val="24"/>
          <w:szCs w:val="24"/>
          <w:lang w:val="gl-ES"/>
        </w:rPr>
      </w:pPr>
    </w:p>
    <w:p w:rsidR="00435160" w:rsidRPr="00435160" w:rsidRDefault="00435160" w:rsidP="00435160">
      <w:pPr>
        <w:spacing w:after="0" w:line="240" w:lineRule="auto"/>
        <w:jc w:val="both"/>
        <w:rPr>
          <w:rFonts w:ascii="Arial" w:eastAsia="Arial Unicode MS" w:hAnsi="Arial" w:cs="Arial"/>
          <w:b/>
          <w:sz w:val="24"/>
          <w:szCs w:val="24"/>
          <w:lang w:val="gl-ES"/>
        </w:rPr>
      </w:pPr>
      <w:r w:rsidRPr="00435160">
        <w:rPr>
          <w:rFonts w:ascii="Arial" w:eastAsia="Arial Unicode MS" w:hAnsi="Arial" w:cs="Arial"/>
          <w:b/>
          <w:sz w:val="24"/>
          <w:szCs w:val="24"/>
          <w:lang w:val="gl-ES"/>
        </w:rPr>
        <w:t>»Xogo de verbas</w:t>
      </w:r>
    </w:p>
    <w:p w:rsidR="00A77074" w:rsidRPr="00435160" w:rsidRDefault="00A77074" w:rsidP="00435160">
      <w:pPr>
        <w:spacing w:after="0" w:line="240" w:lineRule="auto"/>
        <w:jc w:val="both"/>
        <w:rPr>
          <w:rFonts w:ascii="Arial" w:eastAsia="Arial Unicode MS" w:hAnsi="Arial" w:cs="Arial"/>
          <w:b/>
          <w:sz w:val="24"/>
          <w:szCs w:val="24"/>
          <w:lang w:val="gl-ES"/>
        </w:rPr>
      </w:pPr>
      <w:r w:rsidRPr="00435160">
        <w:rPr>
          <w:rFonts w:ascii="Arial" w:eastAsia="Arial Unicode MS" w:hAnsi="Arial" w:cs="Arial"/>
          <w:b/>
          <w:sz w:val="24"/>
          <w:szCs w:val="24"/>
          <w:lang w:val="gl-ES"/>
        </w:rPr>
        <w:t xml:space="preserve">Nivel: </w:t>
      </w:r>
      <w:r w:rsidRPr="00435160">
        <w:rPr>
          <w:rFonts w:ascii="Arial" w:eastAsia="Arial Unicode MS" w:hAnsi="Arial" w:cs="Arial"/>
          <w:sz w:val="24"/>
          <w:szCs w:val="24"/>
          <w:lang w:val="gl-ES"/>
        </w:rPr>
        <w:t>4º, 5º e 6º de E. Primaria</w:t>
      </w:r>
    </w:p>
    <w:p w:rsidR="00A77074" w:rsidRPr="00435160" w:rsidRDefault="005A314F" w:rsidP="00435160">
      <w:pPr>
        <w:spacing w:after="0" w:line="240" w:lineRule="auto"/>
        <w:jc w:val="both"/>
        <w:rPr>
          <w:rFonts w:ascii="Arial" w:eastAsia="Arial Unicode MS" w:hAnsi="Arial" w:cs="Arial"/>
          <w:sz w:val="24"/>
          <w:szCs w:val="24"/>
          <w:lang w:val="gl-ES"/>
        </w:rPr>
      </w:pPr>
      <w:r w:rsidRPr="00435160">
        <w:rPr>
          <w:rFonts w:ascii="Arial" w:eastAsia="Arial Unicode MS" w:hAnsi="Arial" w:cs="Arial"/>
          <w:b/>
          <w:sz w:val="24"/>
          <w:szCs w:val="24"/>
          <w:lang w:val="gl-ES"/>
        </w:rPr>
        <w:t>Obxectivo</w:t>
      </w:r>
      <w:r w:rsidR="00A77074" w:rsidRPr="00435160">
        <w:rPr>
          <w:rFonts w:ascii="Arial" w:eastAsia="Arial Unicode MS" w:hAnsi="Arial" w:cs="Arial"/>
          <w:b/>
          <w:sz w:val="24"/>
          <w:szCs w:val="24"/>
          <w:lang w:val="gl-ES"/>
        </w:rPr>
        <w:t>:</w:t>
      </w:r>
      <w:r w:rsidR="00A77074" w:rsidRPr="00435160">
        <w:rPr>
          <w:rFonts w:ascii="Arial" w:eastAsia="Arial Unicode MS" w:hAnsi="Arial" w:cs="Arial"/>
          <w:sz w:val="24"/>
          <w:szCs w:val="24"/>
          <w:lang w:val="gl-ES"/>
        </w:rPr>
        <w:t xml:space="preserve"> Aproveitamos a riqueza e a variedade do patrimonio cultural, tomando conciencia da importancia do pasado para comprender o presente, para espertar o interese polo Patrimonio material e inm</w:t>
      </w:r>
      <w:r w:rsidR="00D84F00">
        <w:rPr>
          <w:rFonts w:ascii="Arial" w:eastAsia="Arial Unicode MS" w:hAnsi="Arial" w:cs="Arial"/>
          <w:sz w:val="24"/>
          <w:szCs w:val="24"/>
          <w:lang w:val="gl-ES"/>
        </w:rPr>
        <w:t>aterial e facer os museos sost</w:t>
      </w:r>
      <w:r w:rsidR="00A77074" w:rsidRPr="00435160">
        <w:rPr>
          <w:rFonts w:ascii="Arial" w:eastAsia="Arial Unicode MS" w:hAnsi="Arial" w:cs="Arial"/>
          <w:sz w:val="24"/>
          <w:szCs w:val="24"/>
          <w:lang w:val="gl-ES"/>
        </w:rPr>
        <w:t>ibles e comunitarios. Andamos á procura da estimulación e motivación mediante a posta en vigor de interesantes e divertidos xogos.</w:t>
      </w:r>
    </w:p>
    <w:p w:rsidR="00A77074" w:rsidRPr="00435160" w:rsidRDefault="00A77074" w:rsidP="00435160">
      <w:pPr>
        <w:spacing w:after="0" w:line="240" w:lineRule="auto"/>
        <w:jc w:val="both"/>
        <w:rPr>
          <w:rFonts w:ascii="Arial" w:eastAsia="Arial Unicode MS" w:hAnsi="Arial" w:cs="Arial"/>
          <w:sz w:val="24"/>
          <w:szCs w:val="24"/>
          <w:lang w:val="gl-ES"/>
        </w:rPr>
      </w:pPr>
    </w:p>
    <w:p w:rsidR="00A77074" w:rsidRPr="00435160" w:rsidRDefault="00A77074" w:rsidP="00435160">
      <w:pPr>
        <w:spacing w:after="0" w:line="240" w:lineRule="auto"/>
        <w:jc w:val="both"/>
        <w:rPr>
          <w:rFonts w:ascii="Arial" w:eastAsia="Arial Unicode MS" w:hAnsi="Arial" w:cs="Arial"/>
          <w:sz w:val="24"/>
          <w:szCs w:val="24"/>
          <w:lang w:val="gl-ES"/>
        </w:rPr>
      </w:pPr>
    </w:p>
    <w:p w:rsidR="00A77074" w:rsidRPr="00435160" w:rsidRDefault="00A77074" w:rsidP="00435160">
      <w:pPr>
        <w:spacing w:after="0" w:line="240" w:lineRule="auto"/>
        <w:jc w:val="both"/>
        <w:rPr>
          <w:rFonts w:ascii="Arial" w:eastAsia="Arial Unicode MS" w:hAnsi="Arial" w:cs="Arial"/>
          <w:sz w:val="24"/>
          <w:szCs w:val="24"/>
          <w:lang w:val="gl-ES"/>
        </w:rPr>
      </w:pPr>
      <w:r w:rsidRPr="00435160">
        <w:rPr>
          <w:rFonts w:ascii="Arial" w:eastAsia="Arial Unicode MS" w:hAnsi="Arial" w:cs="Arial"/>
          <w:noProof/>
          <w:sz w:val="24"/>
          <w:szCs w:val="24"/>
          <w:lang w:val="gl-ES" w:eastAsia="gl-ES"/>
        </w:rPr>
        <w:lastRenderedPageBreak/>
        <w:drawing>
          <wp:inline distT="0" distB="0" distL="0" distR="0" wp14:anchorId="18008454" wp14:editId="66E14EC6">
            <wp:extent cx="5086350" cy="2143125"/>
            <wp:effectExtent l="19050" t="0" r="0" b="0"/>
            <wp:docPr id="31" name="Imagen 31" descr="http://www.pipoclub.com/espanol/juegos/sopas/dici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pipoclub.com/espanol/juegos/sopas/diciem.gif"/>
                    <pic:cNvPicPr>
                      <a:picLocks noChangeAspect="1" noChangeArrowheads="1"/>
                    </pic:cNvPicPr>
                  </pic:nvPicPr>
                  <pic:blipFill>
                    <a:blip r:embed="rId9" cstate="print"/>
                    <a:srcRect l="4301" r="38495" b="19065"/>
                    <a:stretch>
                      <a:fillRect/>
                    </a:stretch>
                  </pic:blipFill>
                  <pic:spPr bwMode="auto">
                    <a:xfrm>
                      <a:off x="0" y="0"/>
                      <a:ext cx="5086350" cy="2143125"/>
                    </a:xfrm>
                    <a:prstGeom prst="rect">
                      <a:avLst/>
                    </a:prstGeom>
                    <a:noFill/>
                    <a:ln w="9525">
                      <a:noFill/>
                      <a:miter lim="800000"/>
                      <a:headEnd/>
                      <a:tailEnd/>
                    </a:ln>
                  </pic:spPr>
                </pic:pic>
              </a:graphicData>
            </a:graphic>
          </wp:inline>
        </w:drawing>
      </w:r>
    </w:p>
    <w:p w:rsidR="00A77074" w:rsidRPr="00435160" w:rsidRDefault="00A77074" w:rsidP="00435160">
      <w:pPr>
        <w:spacing w:after="0" w:line="240" w:lineRule="auto"/>
        <w:jc w:val="both"/>
        <w:rPr>
          <w:rFonts w:ascii="Arial" w:eastAsia="Arial Unicode MS" w:hAnsi="Arial" w:cs="Arial"/>
          <w:sz w:val="24"/>
          <w:szCs w:val="24"/>
          <w:lang w:val="gl-ES"/>
        </w:rPr>
      </w:pPr>
    </w:p>
    <w:p w:rsidR="00D84F00" w:rsidRDefault="00D84F00" w:rsidP="00435160">
      <w:pPr>
        <w:spacing w:after="0" w:line="240" w:lineRule="auto"/>
        <w:jc w:val="both"/>
        <w:rPr>
          <w:rFonts w:ascii="Arial" w:eastAsia="Arial Unicode MS" w:hAnsi="Arial" w:cs="Arial"/>
          <w:b/>
          <w:sz w:val="24"/>
          <w:szCs w:val="24"/>
          <w:lang w:val="gl-ES"/>
        </w:rPr>
      </w:pPr>
    </w:p>
    <w:p w:rsidR="00435160" w:rsidRPr="00435160" w:rsidRDefault="00435160" w:rsidP="00435160">
      <w:pPr>
        <w:spacing w:after="0" w:line="240" w:lineRule="auto"/>
        <w:jc w:val="both"/>
        <w:rPr>
          <w:rFonts w:ascii="Arial" w:eastAsia="Arial Unicode MS" w:hAnsi="Arial" w:cs="Arial"/>
          <w:b/>
          <w:sz w:val="24"/>
          <w:szCs w:val="24"/>
          <w:lang w:val="gl-ES"/>
        </w:rPr>
      </w:pPr>
      <w:r w:rsidRPr="00435160">
        <w:rPr>
          <w:rFonts w:ascii="Arial" w:eastAsia="Arial Unicode MS" w:hAnsi="Arial" w:cs="Arial"/>
          <w:b/>
          <w:sz w:val="24"/>
          <w:szCs w:val="24"/>
          <w:lang w:val="gl-ES"/>
        </w:rPr>
        <w:t>»Á procura do acibeche de San Paio</w:t>
      </w:r>
    </w:p>
    <w:p w:rsidR="00A77074" w:rsidRPr="00435160" w:rsidRDefault="00A77074" w:rsidP="00435160">
      <w:pPr>
        <w:spacing w:after="0" w:line="240" w:lineRule="auto"/>
        <w:jc w:val="both"/>
        <w:rPr>
          <w:rFonts w:ascii="Arial" w:eastAsia="Arial Unicode MS" w:hAnsi="Arial" w:cs="Arial"/>
          <w:sz w:val="24"/>
          <w:szCs w:val="24"/>
          <w:lang w:val="gl-ES"/>
        </w:rPr>
      </w:pPr>
      <w:r w:rsidRPr="00435160">
        <w:rPr>
          <w:rFonts w:ascii="Arial" w:eastAsia="Arial Unicode MS" w:hAnsi="Arial" w:cs="Arial"/>
          <w:b/>
          <w:sz w:val="24"/>
          <w:szCs w:val="24"/>
          <w:lang w:val="gl-ES"/>
        </w:rPr>
        <w:t xml:space="preserve">Nivel:  </w:t>
      </w:r>
      <w:r w:rsidRPr="00435160">
        <w:rPr>
          <w:rFonts w:ascii="Arial" w:eastAsia="Arial Unicode MS" w:hAnsi="Arial" w:cs="Arial"/>
          <w:sz w:val="24"/>
          <w:szCs w:val="24"/>
          <w:lang w:val="gl-ES"/>
        </w:rPr>
        <w:t xml:space="preserve">1º, 2º, 3º e 4º ESO </w:t>
      </w:r>
    </w:p>
    <w:p w:rsidR="00A77074" w:rsidRPr="00435160" w:rsidRDefault="005A314F" w:rsidP="00435160">
      <w:pPr>
        <w:pStyle w:val="Prrafodelista"/>
        <w:spacing w:after="0" w:line="240" w:lineRule="auto"/>
        <w:ind w:left="0"/>
        <w:jc w:val="both"/>
        <w:rPr>
          <w:rFonts w:ascii="Arial" w:eastAsia="Arial Unicode MS" w:hAnsi="Arial" w:cs="Arial"/>
          <w:sz w:val="24"/>
          <w:szCs w:val="24"/>
          <w:lang w:val="gl-ES"/>
        </w:rPr>
      </w:pPr>
      <w:r w:rsidRPr="00435160">
        <w:rPr>
          <w:rFonts w:ascii="Arial" w:eastAsia="Arial Unicode MS" w:hAnsi="Arial" w:cs="Arial"/>
          <w:b/>
          <w:sz w:val="24"/>
          <w:szCs w:val="24"/>
          <w:lang w:val="gl-ES"/>
        </w:rPr>
        <w:t>Obxectivo</w:t>
      </w:r>
      <w:r w:rsidR="00A77074" w:rsidRPr="00435160">
        <w:rPr>
          <w:rFonts w:ascii="Arial" w:eastAsia="Arial Unicode MS" w:hAnsi="Arial" w:cs="Arial"/>
          <w:b/>
          <w:sz w:val="24"/>
          <w:szCs w:val="24"/>
          <w:lang w:val="gl-ES"/>
        </w:rPr>
        <w:t xml:space="preserve">: </w:t>
      </w:r>
      <w:r w:rsidR="00A77074" w:rsidRPr="00435160">
        <w:rPr>
          <w:rFonts w:ascii="Arial" w:eastAsia="Arial Unicode MS" w:hAnsi="Arial" w:cs="Arial"/>
          <w:sz w:val="24"/>
          <w:szCs w:val="24"/>
          <w:lang w:val="gl-ES"/>
        </w:rPr>
        <w:t>No plan museolóxico e museográfico de San Paio, contemplase unha serie de vitrinas que recollen unha mostra de acibeches. A intención desta unidade é dar a coñecer aspectos e pezas do museo pouco coñecidas por escapar a visión do espectador. De tal xeito que falaríase da tradición do acibeche rec</w:t>
      </w:r>
      <w:r w:rsidR="00D84F00">
        <w:rPr>
          <w:rFonts w:ascii="Arial" w:eastAsia="Arial Unicode MS" w:hAnsi="Arial" w:cs="Arial"/>
          <w:sz w:val="24"/>
          <w:szCs w:val="24"/>
          <w:lang w:val="gl-ES"/>
        </w:rPr>
        <w:t>orre</w:t>
      </w:r>
      <w:r w:rsidR="00A77074" w:rsidRPr="00435160">
        <w:rPr>
          <w:rFonts w:ascii="Arial" w:eastAsia="Arial Unicode MS" w:hAnsi="Arial" w:cs="Arial"/>
          <w:sz w:val="24"/>
          <w:szCs w:val="24"/>
          <w:lang w:val="gl-ES"/>
        </w:rPr>
        <w:t xml:space="preserve">ndo ao espléndido colar de abadesa musealizado in situ, e </w:t>
      </w:r>
      <w:r w:rsidRPr="00435160">
        <w:rPr>
          <w:rFonts w:ascii="Arial" w:eastAsia="Arial Unicode MS" w:hAnsi="Arial" w:cs="Arial"/>
          <w:sz w:val="24"/>
          <w:szCs w:val="24"/>
          <w:lang w:val="gl-ES"/>
        </w:rPr>
        <w:t>enfocaríase</w:t>
      </w:r>
      <w:r w:rsidR="00A77074" w:rsidRPr="00435160">
        <w:rPr>
          <w:rFonts w:ascii="Arial" w:eastAsia="Arial Unicode MS" w:hAnsi="Arial" w:cs="Arial"/>
          <w:sz w:val="24"/>
          <w:szCs w:val="24"/>
          <w:lang w:val="gl-ES"/>
        </w:rPr>
        <w:t xml:space="preserve"> a atención na figa pétrea que figura na cheminea renacentista do último andar da torre.  Todo isto co expreso desexo de instruír aos nenos e nenas na realidade do acibeche, unha pedra protectora </w:t>
      </w:r>
      <w:r w:rsidRPr="00435160">
        <w:rPr>
          <w:rFonts w:ascii="Arial" w:eastAsia="Arial Unicode MS" w:hAnsi="Arial" w:cs="Arial"/>
          <w:sz w:val="24"/>
          <w:szCs w:val="24"/>
          <w:lang w:val="gl-ES"/>
        </w:rPr>
        <w:t>intimamente</w:t>
      </w:r>
      <w:r w:rsidR="00A77074" w:rsidRPr="00435160">
        <w:rPr>
          <w:rFonts w:ascii="Arial" w:eastAsia="Arial Unicode MS" w:hAnsi="Arial" w:cs="Arial"/>
          <w:sz w:val="24"/>
          <w:szCs w:val="24"/>
          <w:lang w:val="gl-ES"/>
        </w:rPr>
        <w:t xml:space="preserve"> ligada a nosa cultura galega.</w:t>
      </w:r>
    </w:p>
    <w:p w:rsidR="00A65F68" w:rsidRPr="00435160" w:rsidRDefault="00A65F68" w:rsidP="00435160">
      <w:pPr>
        <w:pStyle w:val="p1"/>
        <w:rPr>
          <w:rFonts w:ascii="Arial" w:hAnsi="Arial" w:cs="Arial"/>
          <w:b/>
          <w:color w:val="auto"/>
          <w:sz w:val="24"/>
          <w:szCs w:val="24"/>
        </w:rPr>
      </w:pPr>
      <w:r w:rsidRPr="00435160">
        <w:rPr>
          <w:rStyle w:val="s1"/>
          <w:rFonts w:ascii="Arial" w:hAnsi="Arial" w:cs="Arial"/>
          <w:b/>
          <w:color w:val="auto"/>
          <w:sz w:val="24"/>
          <w:szCs w:val="24"/>
        </w:rPr>
        <w:t>»Muller na Arte, Arte na Muller</w:t>
      </w:r>
    </w:p>
    <w:p w:rsidR="00A65F68" w:rsidRPr="00435160" w:rsidRDefault="00A65F68" w:rsidP="00435160">
      <w:pPr>
        <w:pStyle w:val="p1"/>
        <w:rPr>
          <w:rStyle w:val="s1"/>
          <w:rFonts w:ascii="Arial" w:hAnsi="Arial" w:cs="Arial"/>
          <w:color w:val="auto"/>
          <w:sz w:val="24"/>
          <w:szCs w:val="24"/>
        </w:rPr>
      </w:pPr>
      <w:r w:rsidRPr="00435160">
        <w:rPr>
          <w:rStyle w:val="s1"/>
          <w:rFonts w:ascii="Arial" w:hAnsi="Arial" w:cs="Arial"/>
          <w:b/>
          <w:color w:val="auto"/>
          <w:sz w:val="24"/>
          <w:szCs w:val="24"/>
        </w:rPr>
        <w:t>Idades</w:t>
      </w:r>
      <w:r w:rsidRPr="00435160">
        <w:rPr>
          <w:rStyle w:val="s1"/>
          <w:rFonts w:ascii="Arial" w:hAnsi="Arial" w:cs="Arial"/>
          <w:color w:val="auto"/>
          <w:sz w:val="24"/>
          <w:szCs w:val="24"/>
        </w:rPr>
        <w:t>: Desde E. Infantil ata BAC</w:t>
      </w:r>
    </w:p>
    <w:p w:rsidR="00A65F68" w:rsidRPr="00435160" w:rsidRDefault="00A65F68" w:rsidP="00435160">
      <w:pPr>
        <w:pStyle w:val="p1"/>
        <w:rPr>
          <w:rStyle w:val="s1"/>
          <w:rFonts w:ascii="Arial" w:hAnsi="Arial" w:cs="Arial"/>
          <w:color w:val="auto"/>
          <w:sz w:val="24"/>
          <w:szCs w:val="24"/>
        </w:rPr>
      </w:pPr>
      <w:r w:rsidRPr="00435160">
        <w:rPr>
          <w:rStyle w:val="s1"/>
          <w:rFonts w:ascii="Arial" w:hAnsi="Arial" w:cs="Arial"/>
          <w:b/>
          <w:color w:val="auto"/>
          <w:sz w:val="24"/>
          <w:szCs w:val="24"/>
        </w:rPr>
        <w:t>Duración</w:t>
      </w:r>
      <w:r w:rsidRPr="00435160">
        <w:rPr>
          <w:rStyle w:val="s1"/>
          <w:rFonts w:ascii="Arial" w:hAnsi="Arial" w:cs="Arial"/>
          <w:color w:val="auto"/>
          <w:sz w:val="24"/>
          <w:szCs w:val="24"/>
        </w:rPr>
        <w:t>: de 45’ a 60’</w:t>
      </w:r>
    </w:p>
    <w:p w:rsidR="00A65F68" w:rsidRPr="00435160" w:rsidRDefault="00A65F68" w:rsidP="00435160">
      <w:pPr>
        <w:pStyle w:val="p1"/>
        <w:rPr>
          <w:rFonts w:ascii="Arial" w:hAnsi="Arial" w:cs="Arial"/>
          <w:color w:val="auto"/>
          <w:sz w:val="24"/>
          <w:szCs w:val="24"/>
        </w:rPr>
      </w:pPr>
      <w:r w:rsidRPr="00435160">
        <w:rPr>
          <w:rStyle w:val="s1"/>
          <w:rFonts w:ascii="Arial" w:hAnsi="Arial" w:cs="Arial"/>
          <w:b/>
          <w:color w:val="auto"/>
          <w:sz w:val="24"/>
          <w:szCs w:val="24"/>
        </w:rPr>
        <w:t>Limiar</w:t>
      </w:r>
      <w:r w:rsidRPr="00435160">
        <w:rPr>
          <w:rStyle w:val="s1"/>
          <w:rFonts w:ascii="Arial" w:hAnsi="Arial" w:cs="Arial"/>
          <w:color w:val="auto"/>
          <w:sz w:val="24"/>
          <w:szCs w:val="24"/>
        </w:rPr>
        <w:t>: Esta proposta didáctica parte da necesidade de impulsar a asociación dos museos e as institucións educativas para crear estratexias que permitan superar as desigualdades de xénero mediante un achegamento crítico á historia e teorías da arte.</w:t>
      </w:r>
    </w:p>
    <w:p w:rsidR="00A65F68" w:rsidRPr="00435160" w:rsidRDefault="00A65F68" w:rsidP="00435160">
      <w:pPr>
        <w:pStyle w:val="p1"/>
        <w:rPr>
          <w:rFonts w:ascii="Arial" w:hAnsi="Arial" w:cs="Arial"/>
          <w:color w:val="auto"/>
          <w:sz w:val="24"/>
          <w:szCs w:val="24"/>
        </w:rPr>
      </w:pPr>
      <w:r w:rsidRPr="00435160">
        <w:rPr>
          <w:rStyle w:val="s1"/>
          <w:rFonts w:ascii="Arial" w:hAnsi="Arial" w:cs="Arial"/>
          <w:color w:val="auto"/>
          <w:sz w:val="24"/>
          <w:szCs w:val="24"/>
        </w:rPr>
        <w:t>A proposta materialízase nun itinerario integrado por distintas pezas que actualmente se exhiben. Este responde á necesidade de dar unha maior visibilidade</w:t>
      </w:r>
      <w:r w:rsidR="007B0DA1" w:rsidRPr="00435160">
        <w:rPr>
          <w:rStyle w:val="s1"/>
          <w:rFonts w:ascii="Arial" w:hAnsi="Arial" w:cs="Arial"/>
          <w:color w:val="auto"/>
          <w:sz w:val="24"/>
          <w:szCs w:val="24"/>
        </w:rPr>
        <w:t xml:space="preserve"> ao traballo das mulleres e a súa</w:t>
      </w:r>
      <w:r w:rsidRPr="00435160">
        <w:rPr>
          <w:rStyle w:val="s1"/>
          <w:rFonts w:ascii="Arial" w:hAnsi="Arial" w:cs="Arial"/>
          <w:color w:val="auto"/>
          <w:sz w:val="24"/>
          <w:szCs w:val="24"/>
        </w:rPr>
        <w:t xml:space="preserve"> participación tanto na vida material como significativa ao longo da historia.</w:t>
      </w:r>
    </w:p>
    <w:p w:rsidR="00A65F68" w:rsidRPr="00435160" w:rsidRDefault="00A65F68" w:rsidP="00435160">
      <w:pPr>
        <w:pStyle w:val="p1"/>
        <w:rPr>
          <w:rFonts w:ascii="Arial" w:hAnsi="Arial" w:cs="Arial"/>
          <w:color w:val="auto"/>
          <w:sz w:val="24"/>
          <w:szCs w:val="24"/>
        </w:rPr>
      </w:pPr>
      <w:r w:rsidRPr="00435160">
        <w:rPr>
          <w:rStyle w:val="s1"/>
          <w:rFonts w:ascii="Arial" w:hAnsi="Arial" w:cs="Arial"/>
          <w:b/>
          <w:color w:val="auto"/>
          <w:sz w:val="24"/>
          <w:szCs w:val="24"/>
        </w:rPr>
        <w:t>Obxectivos</w:t>
      </w:r>
      <w:r w:rsidRPr="00435160">
        <w:rPr>
          <w:rStyle w:val="s1"/>
          <w:rFonts w:ascii="Arial" w:hAnsi="Arial" w:cs="Arial"/>
          <w:color w:val="auto"/>
          <w:sz w:val="24"/>
          <w:szCs w:val="24"/>
        </w:rPr>
        <w:t>: O obxectivo fundamental da proposta é achegar a presenza das mulleres na elaboración de materiais artísticos e destacar a súa presenza significativa nas representación do arte e dos obxectos cotiás, dende unha perspectiva feminista, ao público en xeral e as persoas mozas que se atopen en período de formación en particular.</w:t>
      </w:r>
    </w:p>
    <w:p w:rsidR="00A65F68" w:rsidRPr="00435160" w:rsidRDefault="00A65F68" w:rsidP="00435160">
      <w:pPr>
        <w:pStyle w:val="p1"/>
        <w:rPr>
          <w:rFonts w:ascii="Arial" w:hAnsi="Arial" w:cs="Arial"/>
          <w:color w:val="auto"/>
          <w:sz w:val="24"/>
          <w:szCs w:val="24"/>
        </w:rPr>
      </w:pPr>
      <w:r w:rsidRPr="00435160">
        <w:rPr>
          <w:rStyle w:val="s1"/>
          <w:rFonts w:ascii="Arial" w:hAnsi="Arial" w:cs="Arial"/>
          <w:color w:val="auto"/>
          <w:sz w:val="24"/>
          <w:szCs w:val="24"/>
        </w:rPr>
        <w:t>Dende a Rede Museística pártese da idea de que a actividade artística é un motor de coñecemento, comunicación, expresión e transformación polo que a través desta actividade ábrense novas vías de reflexión baseadas na participación activa, no cuestionamento crí</w:t>
      </w:r>
      <w:r w:rsidR="007B0DA1" w:rsidRPr="00435160">
        <w:rPr>
          <w:rStyle w:val="s1"/>
          <w:rFonts w:ascii="Arial" w:hAnsi="Arial" w:cs="Arial"/>
          <w:color w:val="auto"/>
          <w:sz w:val="24"/>
          <w:szCs w:val="24"/>
        </w:rPr>
        <w:t>tico da historia e as teorías da</w:t>
      </w:r>
      <w:r w:rsidRPr="00435160">
        <w:rPr>
          <w:rStyle w:val="s1"/>
          <w:rFonts w:ascii="Arial" w:hAnsi="Arial" w:cs="Arial"/>
          <w:color w:val="auto"/>
          <w:sz w:val="24"/>
          <w:szCs w:val="24"/>
        </w:rPr>
        <w:t xml:space="preserve"> arte, a inclusión da perspectiva de xénero e os principios co</w:t>
      </w:r>
      <w:r w:rsidR="007B0DA1" w:rsidRPr="00435160">
        <w:rPr>
          <w:rStyle w:val="s1"/>
          <w:rFonts w:ascii="Arial" w:hAnsi="Arial" w:cs="Arial"/>
          <w:color w:val="auto"/>
          <w:sz w:val="24"/>
          <w:szCs w:val="24"/>
        </w:rPr>
        <w:t>-</w:t>
      </w:r>
      <w:r w:rsidRPr="00435160">
        <w:rPr>
          <w:rStyle w:val="s1"/>
          <w:rFonts w:ascii="Arial" w:hAnsi="Arial" w:cs="Arial"/>
          <w:color w:val="auto"/>
          <w:sz w:val="24"/>
          <w:szCs w:val="24"/>
        </w:rPr>
        <w:t>educativos.</w:t>
      </w:r>
    </w:p>
    <w:p w:rsidR="00A65F68" w:rsidRPr="00435160" w:rsidRDefault="00A65F68" w:rsidP="00435160">
      <w:pPr>
        <w:pStyle w:val="p1"/>
        <w:rPr>
          <w:rStyle w:val="s1"/>
          <w:rFonts w:ascii="Arial" w:hAnsi="Arial" w:cs="Arial"/>
          <w:color w:val="auto"/>
          <w:sz w:val="24"/>
          <w:szCs w:val="24"/>
        </w:rPr>
      </w:pPr>
      <w:r w:rsidRPr="00435160">
        <w:rPr>
          <w:rStyle w:val="s1"/>
          <w:rFonts w:ascii="Arial" w:hAnsi="Arial" w:cs="Arial"/>
          <w:color w:val="auto"/>
          <w:sz w:val="24"/>
          <w:szCs w:val="24"/>
        </w:rPr>
        <w:t>No tocante aos obxectivos específico</w:t>
      </w:r>
      <w:r w:rsidR="007B0DA1" w:rsidRPr="00435160">
        <w:rPr>
          <w:rStyle w:val="s1"/>
          <w:rFonts w:ascii="Arial" w:hAnsi="Arial" w:cs="Arial"/>
          <w:color w:val="auto"/>
          <w:sz w:val="24"/>
          <w:szCs w:val="24"/>
        </w:rPr>
        <w:t>s</w:t>
      </w:r>
      <w:r w:rsidRPr="00435160">
        <w:rPr>
          <w:rStyle w:val="s1"/>
          <w:rFonts w:ascii="Arial" w:hAnsi="Arial" w:cs="Arial"/>
          <w:color w:val="auto"/>
          <w:sz w:val="24"/>
          <w:szCs w:val="24"/>
        </w:rPr>
        <w:t>, tratarase de:</w:t>
      </w:r>
    </w:p>
    <w:p w:rsidR="00A65F68" w:rsidRPr="00435160" w:rsidRDefault="00A65F68" w:rsidP="00435160">
      <w:pPr>
        <w:pStyle w:val="p1"/>
        <w:numPr>
          <w:ilvl w:val="0"/>
          <w:numId w:val="1"/>
        </w:numPr>
        <w:ind w:firstLine="0"/>
        <w:rPr>
          <w:rFonts w:ascii="Arial" w:hAnsi="Arial" w:cs="Arial"/>
          <w:color w:val="auto"/>
          <w:sz w:val="24"/>
          <w:szCs w:val="24"/>
        </w:rPr>
      </w:pPr>
      <w:r w:rsidRPr="00435160">
        <w:rPr>
          <w:rStyle w:val="s1"/>
          <w:rFonts w:ascii="Arial" w:hAnsi="Arial" w:cs="Arial"/>
          <w:color w:val="auto"/>
          <w:sz w:val="24"/>
          <w:szCs w:val="24"/>
        </w:rPr>
        <w:t>Analizar as obras desde unha perspectiva feminista</w:t>
      </w:r>
    </w:p>
    <w:p w:rsidR="00A65F68" w:rsidRPr="00435160" w:rsidRDefault="00A65F68" w:rsidP="00435160">
      <w:pPr>
        <w:pStyle w:val="p1"/>
        <w:numPr>
          <w:ilvl w:val="0"/>
          <w:numId w:val="1"/>
        </w:numPr>
        <w:ind w:firstLine="0"/>
        <w:rPr>
          <w:rFonts w:ascii="Arial" w:hAnsi="Arial" w:cs="Arial"/>
          <w:color w:val="auto"/>
          <w:sz w:val="24"/>
          <w:szCs w:val="24"/>
        </w:rPr>
      </w:pPr>
      <w:r w:rsidRPr="00435160">
        <w:rPr>
          <w:rStyle w:val="s1"/>
          <w:rFonts w:ascii="Arial" w:hAnsi="Arial" w:cs="Arial"/>
          <w:color w:val="auto"/>
          <w:sz w:val="24"/>
          <w:szCs w:val="24"/>
        </w:rPr>
        <w:t>Descubrir a existencia de mulleres artistas</w:t>
      </w:r>
    </w:p>
    <w:p w:rsidR="00A65F68" w:rsidRPr="00435160" w:rsidRDefault="00A65F68" w:rsidP="00435160">
      <w:pPr>
        <w:pStyle w:val="p1"/>
        <w:numPr>
          <w:ilvl w:val="0"/>
          <w:numId w:val="1"/>
        </w:numPr>
        <w:ind w:firstLine="0"/>
        <w:rPr>
          <w:rFonts w:ascii="Arial" w:hAnsi="Arial" w:cs="Arial"/>
          <w:color w:val="auto"/>
          <w:sz w:val="24"/>
          <w:szCs w:val="24"/>
        </w:rPr>
      </w:pPr>
      <w:r w:rsidRPr="00435160">
        <w:rPr>
          <w:rStyle w:val="s1"/>
          <w:rFonts w:ascii="Arial" w:hAnsi="Arial" w:cs="Arial"/>
          <w:color w:val="auto"/>
          <w:sz w:val="24"/>
          <w:szCs w:val="24"/>
        </w:rPr>
        <w:lastRenderedPageBreak/>
        <w:t>Relacionar as creacións artísticas coa experiencia persoal das creadoras e dos contextos históricos</w:t>
      </w:r>
    </w:p>
    <w:p w:rsidR="00A65F68" w:rsidRPr="00435160" w:rsidRDefault="00A65F68" w:rsidP="00435160">
      <w:pPr>
        <w:pStyle w:val="p1"/>
        <w:numPr>
          <w:ilvl w:val="0"/>
          <w:numId w:val="1"/>
        </w:numPr>
        <w:ind w:firstLine="0"/>
        <w:rPr>
          <w:rFonts w:ascii="Arial" w:hAnsi="Arial" w:cs="Arial"/>
          <w:color w:val="auto"/>
          <w:sz w:val="24"/>
          <w:szCs w:val="24"/>
        </w:rPr>
      </w:pPr>
      <w:r w:rsidRPr="00435160">
        <w:rPr>
          <w:rStyle w:val="s1"/>
          <w:rFonts w:ascii="Arial" w:hAnsi="Arial" w:cs="Arial"/>
          <w:color w:val="auto"/>
          <w:sz w:val="24"/>
          <w:szCs w:val="24"/>
        </w:rPr>
        <w:t>Fomentar o pensamento crítico</w:t>
      </w:r>
    </w:p>
    <w:p w:rsidR="00A65F68" w:rsidRPr="00435160" w:rsidRDefault="00A65F68" w:rsidP="00435160">
      <w:pPr>
        <w:pStyle w:val="p1"/>
        <w:numPr>
          <w:ilvl w:val="0"/>
          <w:numId w:val="1"/>
        </w:numPr>
        <w:ind w:firstLine="0"/>
        <w:rPr>
          <w:rFonts w:ascii="Arial" w:hAnsi="Arial" w:cs="Arial"/>
          <w:color w:val="auto"/>
          <w:sz w:val="24"/>
          <w:szCs w:val="24"/>
        </w:rPr>
      </w:pPr>
      <w:r w:rsidRPr="00435160">
        <w:rPr>
          <w:rStyle w:val="s1"/>
          <w:rFonts w:ascii="Arial" w:hAnsi="Arial" w:cs="Arial"/>
          <w:color w:val="auto"/>
          <w:sz w:val="24"/>
          <w:szCs w:val="24"/>
        </w:rPr>
        <w:t>Promover a igualdade de dereitos e oportunidades</w:t>
      </w:r>
    </w:p>
    <w:p w:rsidR="00A65F68" w:rsidRPr="00435160" w:rsidRDefault="00A65F68" w:rsidP="00435160">
      <w:pPr>
        <w:pStyle w:val="p1"/>
        <w:numPr>
          <w:ilvl w:val="0"/>
          <w:numId w:val="1"/>
        </w:numPr>
        <w:ind w:firstLine="0"/>
        <w:rPr>
          <w:rFonts w:ascii="Arial" w:hAnsi="Arial" w:cs="Arial"/>
          <w:color w:val="auto"/>
          <w:sz w:val="24"/>
          <w:szCs w:val="24"/>
        </w:rPr>
      </w:pPr>
      <w:r w:rsidRPr="00435160">
        <w:rPr>
          <w:rStyle w:val="s1"/>
          <w:rFonts w:ascii="Arial" w:hAnsi="Arial" w:cs="Arial"/>
          <w:color w:val="auto"/>
          <w:sz w:val="24"/>
          <w:szCs w:val="24"/>
        </w:rPr>
        <w:t>Reforzar os principios de empatía e comprensión dos outrxs, de outras sensibilidades e identidades</w:t>
      </w:r>
    </w:p>
    <w:p w:rsidR="00A65F68" w:rsidRPr="00435160" w:rsidRDefault="00A65F68" w:rsidP="00435160">
      <w:pPr>
        <w:pStyle w:val="p1"/>
        <w:numPr>
          <w:ilvl w:val="0"/>
          <w:numId w:val="1"/>
        </w:numPr>
        <w:ind w:firstLine="0"/>
        <w:rPr>
          <w:rStyle w:val="s1"/>
          <w:rFonts w:ascii="Arial" w:hAnsi="Arial" w:cs="Arial"/>
          <w:color w:val="auto"/>
          <w:sz w:val="24"/>
          <w:szCs w:val="24"/>
        </w:rPr>
      </w:pPr>
      <w:r w:rsidRPr="00435160">
        <w:rPr>
          <w:rStyle w:val="s1"/>
          <w:rFonts w:ascii="Arial" w:hAnsi="Arial" w:cs="Arial"/>
          <w:color w:val="auto"/>
          <w:sz w:val="24"/>
          <w:szCs w:val="24"/>
        </w:rPr>
        <w:t>As mulleres artistas: achegamento á súa biografía e o seu proceso creador</w:t>
      </w:r>
    </w:p>
    <w:p w:rsidR="00A65F68" w:rsidRPr="00435160" w:rsidRDefault="00A65F68" w:rsidP="00435160">
      <w:pPr>
        <w:pStyle w:val="p1"/>
        <w:rPr>
          <w:rStyle w:val="s1"/>
          <w:rFonts w:ascii="Arial" w:hAnsi="Arial" w:cs="Arial"/>
          <w:color w:val="auto"/>
          <w:sz w:val="24"/>
          <w:szCs w:val="24"/>
        </w:rPr>
      </w:pPr>
      <w:r w:rsidRPr="00435160">
        <w:rPr>
          <w:rStyle w:val="s1"/>
          <w:rFonts w:ascii="Arial" w:hAnsi="Arial" w:cs="Arial"/>
          <w:b/>
          <w:color w:val="auto"/>
          <w:sz w:val="24"/>
          <w:szCs w:val="24"/>
        </w:rPr>
        <w:t>Descrición da actividade</w:t>
      </w:r>
      <w:r w:rsidRPr="00435160">
        <w:rPr>
          <w:rStyle w:val="s1"/>
          <w:rFonts w:ascii="Arial" w:hAnsi="Arial" w:cs="Arial"/>
          <w:color w:val="auto"/>
          <w:sz w:val="24"/>
          <w:szCs w:val="24"/>
        </w:rPr>
        <w:t xml:space="preserve">:  A orde que se segue para a estruturación do percorrido é o espacial do propio museo. A elección das pezas ou os espazos intenta recoller a diversidade do propio </w:t>
      </w:r>
      <w:r w:rsidR="007B0DA1" w:rsidRPr="00435160">
        <w:rPr>
          <w:rStyle w:val="s1"/>
          <w:rFonts w:ascii="Arial" w:hAnsi="Arial" w:cs="Arial"/>
          <w:color w:val="auto"/>
          <w:sz w:val="24"/>
          <w:szCs w:val="24"/>
        </w:rPr>
        <w:t>m</w:t>
      </w:r>
      <w:r w:rsidRPr="00435160">
        <w:rPr>
          <w:rStyle w:val="s1"/>
          <w:rFonts w:ascii="Arial" w:hAnsi="Arial" w:cs="Arial"/>
          <w:color w:val="auto"/>
          <w:sz w:val="24"/>
          <w:szCs w:val="24"/>
        </w:rPr>
        <w:t>useo.</w:t>
      </w:r>
    </w:p>
    <w:p w:rsidR="00A65F68" w:rsidRPr="00435160" w:rsidRDefault="00A65F68" w:rsidP="00435160">
      <w:pPr>
        <w:pStyle w:val="p1"/>
        <w:rPr>
          <w:rFonts w:ascii="Arial" w:hAnsi="Arial" w:cs="Arial"/>
          <w:color w:val="auto"/>
          <w:sz w:val="24"/>
          <w:szCs w:val="24"/>
        </w:rPr>
      </w:pPr>
      <w:r w:rsidRPr="00435160">
        <w:rPr>
          <w:rFonts w:ascii="Arial" w:hAnsi="Arial" w:cs="Arial"/>
          <w:b/>
          <w:color w:val="auto"/>
          <w:sz w:val="24"/>
          <w:szCs w:val="24"/>
        </w:rPr>
        <w:t>Metodoloxía</w:t>
      </w:r>
      <w:r w:rsidRPr="00435160">
        <w:rPr>
          <w:rFonts w:ascii="Arial" w:hAnsi="Arial" w:cs="Arial"/>
          <w:color w:val="auto"/>
          <w:sz w:val="24"/>
          <w:szCs w:val="24"/>
        </w:rPr>
        <w:t>: Dado que non se trata dunha actividade concretada para un público específico,</w:t>
      </w:r>
      <w:r w:rsidR="007B0DA1" w:rsidRPr="00435160">
        <w:rPr>
          <w:rFonts w:ascii="Arial" w:hAnsi="Arial" w:cs="Arial"/>
          <w:color w:val="auto"/>
          <w:sz w:val="24"/>
          <w:szCs w:val="24"/>
        </w:rPr>
        <w:t xml:space="preserve"> o persoal do museo acompañará a</w:t>
      </w:r>
      <w:r w:rsidRPr="00435160">
        <w:rPr>
          <w:rFonts w:ascii="Arial" w:hAnsi="Arial" w:cs="Arial"/>
          <w:color w:val="auto"/>
          <w:sz w:val="24"/>
          <w:szCs w:val="24"/>
        </w:rPr>
        <w:t xml:space="preserve"> visita aportando os coñecementos e reflexións precisas para imaxinar a realidade da muller como artista e como personaxe principal da historia. Ao rematar sería convinte realizar unha mesa redonda ou un coloquio para pór en común o observado e escoitar as opinións críticas dos visitantes.</w:t>
      </w:r>
    </w:p>
    <w:p w:rsidR="00075100" w:rsidRDefault="00075100" w:rsidP="00A65F68">
      <w:pPr>
        <w:pStyle w:val="p1"/>
        <w:rPr>
          <w:rFonts w:ascii="Arial" w:hAnsi="Arial" w:cs="Arial"/>
          <w:color w:val="auto"/>
          <w:sz w:val="24"/>
          <w:szCs w:val="24"/>
        </w:rPr>
      </w:pPr>
    </w:p>
    <w:p w:rsidR="00075100" w:rsidRDefault="00075100" w:rsidP="00075100">
      <w:pPr>
        <w:spacing w:after="0" w:line="240" w:lineRule="auto"/>
        <w:jc w:val="center"/>
        <w:rPr>
          <w:rStyle w:val="nfasissutil"/>
          <w:i w:val="0"/>
        </w:rPr>
      </w:pPr>
      <w:r>
        <w:rPr>
          <w:rStyle w:val="nfasissutil"/>
        </w:rPr>
        <w:t>Departamento de Didáctica do Museo Fortaleza San Paio de Narla</w:t>
      </w:r>
    </w:p>
    <w:p w:rsidR="00075100" w:rsidRDefault="00075100" w:rsidP="00075100">
      <w:pPr>
        <w:spacing w:after="0" w:line="240" w:lineRule="auto"/>
        <w:jc w:val="center"/>
        <w:rPr>
          <w:rStyle w:val="nfasissutil"/>
        </w:rPr>
      </w:pPr>
      <w:r>
        <w:rPr>
          <w:rStyle w:val="nfasissutil"/>
        </w:rPr>
        <w:t>(34) 982 37 51 56</w:t>
      </w:r>
    </w:p>
    <w:p w:rsidR="00075100" w:rsidRDefault="00E85CB3" w:rsidP="00075100">
      <w:pPr>
        <w:spacing w:after="0" w:line="240" w:lineRule="auto"/>
        <w:jc w:val="center"/>
        <w:rPr>
          <w:rStyle w:val="nfasissutil"/>
          <w:iCs w:val="0"/>
        </w:rPr>
      </w:pPr>
      <w:hyperlink r:id="rId10" w:history="1">
        <w:r w:rsidR="00075100" w:rsidRPr="00DE664E">
          <w:rPr>
            <w:rStyle w:val="Hipervnculo"/>
            <w:highlight w:val="yellow"/>
          </w:rPr>
          <w:t>sanpaiodenarla@museolugo.org</w:t>
        </w:r>
      </w:hyperlink>
    </w:p>
    <w:p w:rsidR="00075100" w:rsidRDefault="00075100" w:rsidP="00075100">
      <w:pPr>
        <w:spacing w:after="0" w:line="240" w:lineRule="auto"/>
        <w:jc w:val="center"/>
        <w:rPr>
          <w:rStyle w:val="nfasissutil"/>
          <w:i w:val="0"/>
        </w:rPr>
      </w:pPr>
      <w:r>
        <w:rPr>
          <w:rStyle w:val="nfasissutil"/>
        </w:rPr>
        <w:t>http://redemuseisticalugo.org</w:t>
      </w:r>
    </w:p>
    <w:p w:rsidR="00075100" w:rsidRDefault="00075100" w:rsidP="00075100">
      <w:pPr>
        <w:spacing w:after="0" w:line="240" w:lineRule="auto"/>
        <w:jc w:val="center"/>
      </w:pPr>
      <w:r>
        <w:rPr>
          <w:noProof/>
          <w:lang w:val="gl-ES" w:eastAsia="gl-ES"/>
        </w:rPr>
        <w:drawing>
          <wp:inline distT="0" distB="0" distL="0" distR="0" wp14:anchorId="6CCBA87E" wp14:editId="5C0BD4B2">
            <wp:extent cx="1368000" cy="720000"/>
            <wp:effectExtent l="0" t="0" r="3810" b="444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deputación 201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8000" cy="720000"/>
                    </a:xfrm>
                    <a:prstGeom prst="rect">
                      <a:avLst/>
                    </a:prstGeom>
                  </pic:spPr>
                </pic:pic>
              </a:graphicData>
            </a:graphic>
          </wp:inline>
        </w:drawing>
      </w:r>
      <w:r>
        <w:rPr>
          <w:noProof/>
          <w:lang w:val="gl-ES" w:eastAsia="gl-ES"/>
        </w:rPr>
        <w:drawing>
          <wp:inline distT="0" distB="0" distL="0" distR="0">
            <wp:extent cx="2314800" cy="720000"/>
            <wp:effectExtent l="0" t="0" r="0" b="444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NOVO LOGOTIPO MSan Paio de Narl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14800" cy="720000"/>
                    </a:xfrm>
                    <a:prstGeom prst="rect">
                      <a:avLst/>
                    </a:prstGeom>
                  </pic:spPr>
                </pic:pic>
              </a:graphicData>
            </a:graphic>
          </wp:inline>
        </w:drawing>
      </w:r>
    </w:p>
    <w:p w:rsidR="00075100" w:rsidRDefault="00075100" w:rsidP="00075100">
      <w:pPr>
        <w:pStyle w:val="p1"/>
      </w:pPr>
    </w:p>
    <w:p w:rsidR="00DC6F17" w:rsidRPr="0055602F" w:rsidRDefault="00DC6F17" w:rsidP="00075100">
      <w:pPr>
        <w:spacing w:after="0" w:line="240" w:lineRule="auto"/>
        <w:jc w:val="both"/>
        <w:rPr>
          <w:rFonts w:ascii="Arial Unicode MS" w:eastAsia="Arial Unicode MS" w:hAnsi="Arial Unicode MS" w:cs="Arial Unicode MS"/>
          <w:sz w:val="24"/>
          <w:szCs w:val="24"/>
          <w:lang w:val="gl-ES"/>
        </w:rPr>
      </w:pPr>
    </w:p>
    <w:p w:rsidR="00DC6F17" w:rsidRDefault="00DC6F17" w:rsidP="0055602F">
      <w:pPr>
        <w:jc w:val="both"/>
        <w:rPr>
          <w:rFonts w:ascii="Times New Roman" w:hAnsi="Times New Roman" w:cs="Times New Roman"/>
          <w:sz w:val="24"/>
          <w:szCs w:val="24"/>
          <w:lang w:val="gl-ES"/>
        </w:rPr>
      </w:pPr>
    </w:p>
    <w:sectPr w:rsidR="00DC6F17" w:rsidSect="008743FE">
      <w:footerReference w:type="default" r:id="rId13"/>
      <w:pgSz w:w="11906" w:h="16838"/>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CB3" w:rsidRDefault="00E85CB3" w:rsidP="008743FE">
      <w:pPr>
        <w:spacing w:after="0" w:line="240" w:lineRule="auto"/>
      </w:pPr>
      <w:r>
        <w:separator/>
      </w:r>
    </w:p>
  </w:endnote>
  <w:endnote w:type="continuationSeparator" w:id="0">
    <w:p w:rsidR="00E85CB3" w:rsidRDefault="00E85CB3" w:rsidP="00874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191425"/>
      <w:docPartObj>
        <w:docPartGallery w:val="Page Numbers (Bottom of Page)"/>
        <w:docPartUnique/>
      </w:docPartObj>
    </w:sdtPr>
    <w:sdtEndPr/>
    <w:sdtContent>
      <w:p w:rsidR="008743FE" w:rsidRDefault="008743FE">
        <w:pPr>
          <w:pStyle w:val="Piedepgina"/>
        </w:pPr>
        <w:r>
          <w:rPr>
            <w:rFonts w:asciiTheme="majorHAnsi" w:eastAsiaTheme="majorEastAsia" w:hAnsiTheme="majorHAnsi" w:cstheme="majorBidi"/>
            <w:noProof/>
            <w:sz w:val="28"/>
            <w:szCs w:val="28"/>
            <w:lang w:val="gl-ES" w:eastAsia="gl-ES"/>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12445" cy="441325"/>
                  <wp:effectExtent l="0" t="0" r="1905" b="0"/>
                  <wp:wrapNone/>
                  <wp:docPr id="26" name="Proceso alternativ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8743FE" w:rsidRDefault="008743FE">
                              <w:pPr>
                                <w:pStyle w:val="Piedepgina"/>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DD28E9" w:rsidRPr="00DD28E9">
                                <w:rPr>
                                  <w:noProof/>
                                  <w:sz w:val="28"/>
                                  <w:szCs w:val="28"/>
                                </w:rPr>
                                <w:t>4</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Proceso alternativo 26" o:spid="_x0000_s1027"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" filled="f" fillcolor="#5c83b4" stroked="f" strokecolor="#737373">
                  <v:textbox>
                    <w:txbxContent>
                      <w:p w:rsidR="008743FE" w:rsidRDefault="008743FE">
                        <w:pPr>
                          <w:pStyle w:val="Piedepgina"/>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DD28E9" w:rsidRPr="00DD28E9">
                          <w:rPr>
                            <w:noProof/>
                            <w:sz w:val="28"/>
                            <w:szCs w:val="28"/>
                          </w:rPr>
                          <w:t>4</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CB3" w:rsidRDefault="00E85CB3" w:rsidP="008743FE">
      <w:pPr>
        <w:spacing w:after="0" w:line="240" w:lineRule="auto"/>
      </w:pPr>
      <w:r>
        <w:separator/>
      </w:r>
    </w:p>
  </w:footnote>
  <w:footnote w:type="continuationSeparator" w:id="0">
    <w:p w:rsidR="00E85CB3" w:rsidRDefault="00E85CB3" w:rsidP="008743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5420BD"/>
    <w:multiLevelType w:val="hybridMultilevel"/>
    <w:tmpl w:val="6F94216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16D"/>
    <w:rsid w:val="00055572"/>
    <w:rsid w:val="00075100"/>
    <w:rsid w:val="002C220D"/>
    <w:rsid w:val="00435160"/>
    <w:rsid w:val="004E11BD"/>
    <w:rsid w:val="004E3533"/>
    <w:rsid w:val="004F67A1"/>
    <w:rsid w:val="0055602F"/>
    <w:rsid w:val="005A314F"/>
    <w:rsid w:val="00676EFF"/>
    <w:rsid w:val="006800A4"/>
    <w:rsid w:val="006A716D"/>
    <w:rsid w:val="006C44B2"/>
    <w:rsid w:val="007B0DA1"/>
    <w:rsid w:val="00864C83"/>
    <w:rsid w:val="008743FE"/>
    <w:rsid w:val="00A65F68"/>
    <w:rsid w:val="00A77074"/>
    <w:rsid w:val="00A84E08"/>
    <w:rsid w:val="00AE09E4"/>
    <w:rsid w:val="00C32F7E"/>
    <w:rsid w:val="00C868A3"/>
    <w:rsid w:val="00CD45C6"/>
    <w:rsid w:val="00CF587E"/>
    <w:rsid w:val="00D84F00"/>
    <w:rsid w:val="00DC3B3F"/>
    <w:rsid w:val="00DC6F17"/>
    <w:rsid w:val="00DD257B"/>
    <w:rsid w:val="00DD28E9"/>
    <w:rsid w:val="00E14A28"/>
    <w:rsid w:val="00E60486"/>
    <w:rsid w:val="00E65219"/>
    <w:rsid w:val="00E85CB3"/>
    <w:rsid w:val="00E866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866DE"/>
    <w:pPr>
      <w:spacing w:after="200" w:line="276" w:lineRule="auto"/>
      <w:ind w:left="720"/>
      <w:contextualSpacing/>
    </w:pPr>
  </w:style>
  <w:style w:type="paragraph" w:styleId="Encabezado">
    <w:name w:val="header"/>
    <w:basedOn w:val="Normal"/>
    <w:link w:val="EncabezadoCar"/>
    <w:uiPriority w:val="99"/>
    <w:unhideWhenUsed/>
    <w:rsid w:val="008743F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743FE"/>
  </w:style>
  <w:style w:type="paragraph" w:styleId="Piedepgina">
    <w:name w:val="footer"/>
    <w:basedOn w:val="Normal"/>
    <w:link w:val="PiedepginaCar"/>
    <w:uiPriority w:val="99"/>
    <w:unhideWhenUsed/>
    <w:rsid w:val="008743F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743FE"/>
  </w:style>
  <w:style w:type="paragraph" w:styleId="Sinespaciado">
    <w:name w:val="No Spacing"/>
    <w:link w:val="SinespaciadoCar"/>
    <w:uiPriority w:val="1"/>
    <w:qFormat/>
    <w:rsid w:val="008743FE"/>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8743FE"/>
    <w:rPr>
      <w:rFonts w:eastAsiaTheme="minorEastAsia"/>
      <w:lang w:eastAsia="es-ES"/>
    </w:rPr>
  </w:style>
  <w:style w:type="paragraph" w:customStyle="1" w:styleId="p1">
    <w:name w:val="p1"/>
    <w:basedOn w:val="Normal"/>
    <w:rsid w:val="00A65F68"/>
    <w:pPr>
      <w:spacing w:after="0" w:line="240" w:lineRule="auto"/>
      <w:jc w:val="both"/>
    </w:pPr>
    <w:rPr>
      <w:rFonts w:ascii="Times New Roman" w:eastAsiaTheme="minorEastAsia" w:hAnsi="Times New Roman" w:cs="Times New Roman"/>
      <w:color w:val="000000"/>
      <w:sz w:val="17"/>
      <w:szCs w:val="17"/>
      <w:lang w:val="gl-ES" w:eastAsia="es-ES"/>
    </w:rPr>
  </w:style>
  <w:style w:type="character" w:customStyle="1" w:styleId="s1">
    <w:name w:val="s1"/>
    <w:basedOn w:val="Fuentedeprrafopredeter"/>
    <w:rsid w:val="00A65F68"/>
    <w:rPr>
      <w:rFonts w:ascii="Times New Roman" w:hAnsi="Times New Roman" w:cs="Times New Roman" w:hint="default"/>
      <w:b w:val="0"/>
      <w:bCs w:val="0"/>
      <w:i w:val="0"/>
      <w:iCs w:val="0"/>
      <w:sz w:val="22"/>
      <w:szCs w:val="22"/>
    </w:rPr>
  </w:style>
  <w:style w:type="paragraph" w:styleId="Textodeglobo">
    <w:name w:val="Balloon Text"/>
    <w:basedOn w:val="Normal"/>
    <w:link w:val="TextodegloboCar"/>
    <w:uiPriority w:val="99"/>
    <w:semiHidden/>
    <w:unhideWhenUsed/>
    <w:rsid w:val="00A65F6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65F68"/>
    <w:rPr>
      <w:rFonts w:ascii="Segoe UI" w:hAnsi="Segoe UI" w:cs="Segoe UI"/>
      <w:sz w:val="18"/>
      <w:szCs w:val="18"/>
    </w:rPr>
  </w:style>
  <w:style w:type="character" w:styleId="Hipervnculo">
    <w:name w:val="Hyperlink"/>
    <w:uiPriority w:val="99"/>
    <w:unhideWhenUsed/>
    <w:rsid w:val="00075100"/>
    <w:rPr>
      <w:color w:val="0000FF"/>
      <w:u w:val="single"/>
    </w:rPr>
  </w:style>
  <w:style w:type="character" w:styleId="nfasissutil">
    <w:name w:val="Subtle Emphasis"/>
    <w:uiPriority w:val="19"/>
    <w:qFormat/>
    <w:rsid w:val="00075100"/>
    <w:rPr>
      <w:i/>
      <w:iCs/>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866DE"/>
    <w:pPr>
      <w:spacing w:after="200" w:line="276" w:lineRule="auto"/>
      <w:ind w:left="720"/>
      <w:contextualSpacing/>
    </w:pPr>
  </w:style>
  <w:style w:type="paragraph" w:styleId="Encabezado">
    <w:name w:val="header"/>
    <w:basedOn w:val="Normal"/>
    <w:link w:val="EncabezadoCar"/>
    <w:uiPriority w:val="99"/>
    <w:unhideWhenUsed/>
    <w:rsid w:val="008743F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743FE"/>
  </w:style>
  <w:style w:type="paragraph" w:styleId="Piedepgina">
    <w:name w:val="footer"/>
    <w:basedOn w:val="Normal"/>
    <w:link w:val="PiedepginaCar"/>
    <w:uiPriority w:val="99"/>
    <w:unhideWhenUsed/>
    <w:rsid w:val="008743F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743FE"/>
  </w:style>
  <w:style w:type="paragraph" w:styleId="Sinespaciado">
    <w:name w:val="No Spacing"/>
    <w:link w:val="SinespaciadoCar"/>
    <w:uiPriority w:val="1"/>
    <w:qFormat/>
    <w:rsid w:val="008743FE"/>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8743FE"/>
    <w:rPr>
      <w:rFonts w:eastAsiaTheme="minorEastAsia"/>
      <w:lang w:eastAsia="es-ES"/>
    </w:rPr>
  </w:style>
  <w:style w:type="paragraph" w:customStyle="1" w:styleId="p1">
    <w:name w:val="p1"/>
    <w:basedOn w:val="Normal"/>
    <w:rsid w:val="00A65F68"/>
    <w:pPr>
      <w:spacing w:after="0" w:line="240" w:lineRule="auto"/>
      <w:jc w:val="both"/>
    </w:pPr>
    <w:rPr>
      <w:rFonts w:ascii="Times New Roman" w:eastAsiaTheme="minorEastAsia" w:hAnsi="Times New Roman" w:cs="Times New Roman"/>
      <w:color w:val="000000"/>
      <w:sz w:val="17"/>
      <w:szCs w:val="17"/>
      <w:lang w:val="gl-ES" w:eastAsia="es-ES"/>
    </w:rPr>
  </w:style>
  <w:style w:type="character" w:customStyle="1" w:styleId="s1">
    <w:name w:val="s1"/>
    <w:basedOn w:val="Fuentedeprrafopredeter"/>
    <w:rsid w:val="00A65F68"/>
    <w:rPr>
      <w:rFonts w:ascii="Times New Roman" w:hAnsi="Times New Roman" w:cs="Times New Roman" w:hint="default"/>
      <w:b w:val="0"/>
      <w:bCs w:val="0"/>
      <w:i w:val="0"/>
      <w:iCs w:val="0"/>
      <w:sz w:val="22"/>
      <w:szCs w:val="22"/>
    </w:rPr>
  </w:style>
  <w:style w:type="paragraph" w:styleId="Textodeglobo">
    <w:name w:val="Balloon Text"/>
    <w:basedOn w:val="Normal"/>
    <w:link w:val="TextodegloboCar"/>
    <w:uiPriority w:val="99"/>
    <w:semiHidden/>
    <w:unhideWhenUsed/>
    <w:rsid w:val="00A65F6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65F68"/>
    <w:rPr>
      <w:rFonts w:ascii="Segoe UI" w:hAnsi="Segoe UI" w:cs="Segoe UI"/>
      <w:sz w:val="18"/>
      <w:szCs w:val="18"/>
    </w:rPr>
  </w:style>
  <w:style w:type="character" w:styleId="Hipervnculo">
    <w:name w:val="Hyperlink"/>
    <w:uiPriority w:val="99"/>
    <w:unhideWhenUsed/>
    <w:rsid w:val="00075100"/>
    <w:rPr>
      <w:color w:val="0000FF"/>
      <w:u w:val="single"/>
    </w:rPr>
  </w:style>
  <w:style w:type="character" w:styleId="nfasissutil">
    <w:name w:val="Subtle Emphasis"/>
    <w:uiPriority w:val="19"/>
    <w:qFormat/>
    <w:rsid w:val="00075100"/>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295686">
      <w:bodyDiv w:val="1"/>
      <w:marLeft w:val="0"/>
      <w:marRight w:val="0"/>
      <w:marTop w:val="0"/>
      <w:marBottom w:val="0"/>
      <w:divBdr>
        <w:top w:val="none" w:sz="0" w:space="0" w:color="auto"/>
        <w:left w:val="none" w:sz="0" w:space="0" w:color="auto"/>
        <w:bottom w:val="none" w:sz="0" w:space="0" w:color="auto"/>
        <w:right w:val="none" w:sz="0" w:space="0" w:color="auto"/>
      </w:divBdr>
    </w:div>
    <w:div w:id="139003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anpaiodenarla@museolugo.org"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43189-05DD-476C-A152-A4388DCC2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1414</Words>
  <Characters>8066</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PROGRAMA DIDÁCTICO SAN PAIO DE NARLA 2018-2019</vt:lpstr>
    </vt:vector>
  </TitlesOfParts>
  <Company/>
  <LinksUpToDate>false</LinksUpToDate>
  <CharactersWithSpaces>9462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DIDÁCTICO SAN PAIO DE NARLA 2018-2019</dc:title>
  <dc:creator>Usuario</dc:creator>
  <cp:lastModifiedBy>usuario</cp:lastModifiedBy>
  <cp:revision>2</cp:revision>
  <cp:lastPrinted>2018-09-13T12:30:00Z</cp:lastPrinted>
  <dcterms:created xsi:type="dcterms:W3CDTF">2018-09-19T10:21:00Z</dcterms:created>
  <dcterms:modified xsi:type="dcterms:W3CDTF">2018-09-19T10:21:00Z</dcterms:modified>
</cp:coreProperties>
</file>