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28" w:rsidRPr="005A07A0" w:rsidRDefault="006270FB">
      <w:pPr>
        <w:pStyle w:val="Estilopredeterminado"/>
        <w:autoSpaceDE w:val="0"/>
        <w:jc w:val="both"/>
        <w:rPr>
          <w:rFonts w:ascii="Lucida Sans Unicode" w:hAnsi="Lucida Sans Unicode" w:cs="Lucida Sans Unicode"/>
          <w:sz w:val="18"/>
          <w:szCs w:val="18"/>
        </w:rPr>
      </w:pPr>
      <w:bookmarkStart w:id="0" w:name="_GoBack"/>
      <w:bookmarkEnd w:id="0"/>
      <w:r w:rsidRPr="005A07A0">
        <w:rPr>
          <w:rFonts w:ascii="Lucida Sans Unicode" w:hAnsi="Lucida Sans Unicode" w:cs="Lucida Sans Unicode"/>
          <w:b/>
          <w:sz w:val="18"/>
          <w:szCs w:val="18"/>
        </w:rPr>
        <w:t xml:space="preserve">                                                                                                                                                                                                                                                                                                                                                                                                                                                  BASES DA CONVOCATORIA, EN RÉXIME DE CONCORRENCIA COMPETITIVA, PARA A CONCESIÓN DE SUBVENCIÓNS  DESTINADAS A  ENTIDADES ASOCIATIVAS E ASOCIACIÓNS SEN ÁNIMO DE LUCRO , DA PROVINCIA DE LUGO  PARA A REALIZACIÓN DE ACTIVIDADES DE PROMOCIÓN DA ARTESANÍA  NA ANUALIDADE 201</w:t>
      </w:r>
      <w:r w:rsidR="005A07A0" w:rsidRPr="005A07A0">
        <w:rPr>
          <w:rFonts w:ascii="Lucida Sans Unicode" w:hAnsi="Lucida Sans Unicode" w:cs="Lucida Sans Unicode"/>
          <w:b/>
          <w:sz w:val="18"/>
          <w:szCs w:val="18"/>
        </w:rPr>
        <w:t>9</w:t>
      </w:r>
      <w:r w:rsidRPr="005A07A0">
        <w:rPr>
          <w:rFonts w:ascii="Lucida Sans Unicode" w:hAnsi="Lucida Sans Unicode" w:cs="Lucida Sans Unicode"/>
          <w:b/>
          <w:sz w:val="18"/>
          <w:szCs w:val="18"/>
        </w:rPr>
        <w:t>.</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1.-DEFINICIÓN DO OBXECTO DA SUBVENCIÓN</w:t>
      </w:r>
      <w:r w:rsidRPr="005A07A0">
        <w:rPr>
          <w:rFonts w:ascii="Lucida Sans Unicode" w:hAnsi="Lucida Sans Unicode" w:cs="Lucida Sans Unicode"/>
          <w:sz w:val="18"/>
          <w:szCs w:val="18"/>
        </w:rPr>
        <w:tab/>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sz w:val="18"/>
          <w:szCs w:val="18"/>
        </w:rPr>
        <w:t>Constitúe o obxecto destas bases a ordenación do procedemento de concesión de subvenc</w:t>
      </w:r>
      <w:r w:rsidR="005A07A0" w:rsidRPr="005A07A0">
        <w:rPr>
          <w:rFonts w:ascii="Lucida Sans Unicode" w:hAnsi="Lucida Sans Unicode" w:cs="Lucida Sans Unicode"/>
          <w:sz w:val="18"/>
          <w:szCs w:val="18"/>
        </w:rPr>
        <w:t>ións no 2019</w:t>
      </w:r>
      <w:r w:rsidRPr="005A07A0">
        <w:rPr>
          <w:rFonts w:ascii="Lucida Sans Unicode" w:hAnsi="Lucida Sans Unicode" w:cs="Lucida Sans Unicode"/>
          <w:sz w:val="18"/>
          <w:szCs w:val="18"/>
        </w:rPr>
        <w:t xml:space="preserve"> do Centrad da Subárea de Cultura da Deputación de Lugo, destinadas a  asociacións e entidades sen ánimo de lucro da provincia de Lugo para a realización e desenvolvemento de cursos e eventos no campo da artesanía.</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sz w:val="18"/>
          <w:szCs w:val="18"/>
        </w:rPr>
        <w:t xml:space="preserve">Considéranse actividades artesanais as recollidas </w:t>
      </w:r>
      <w:r w:rsidRPr="005A07A0">
        <w:rPr>
          <w:rStyle w:val="dog-texto-sumario"/>
          <w:rFonts w:ascii="Lucida Sans Unicode" w:hAnsi="Lucida Sans Unicode" w:cs="Lucida Sans Unicode"/>
          <w:sz w:val="18"/>
          <w:szCs w:val="18"/>
        </w:rPr>
        <w:t>na</w:t>
      </w:r>
      <w:r w:rsidRPr="005A07A0">
        <w:rPr>
          <w:rFonts w:ascii="Lucida Sans Unicode" w:hAnsi="Lucida Sans Unicode" w:cs="Lucida Sans Unicode"/>
          <w:sz w:val="18"/>
          <w:szCs w:val="18"/>
        </w:rPr>
        <w:t xml:space="preserve"> </w:t>
      </w:r>
      <w:r w:rsidRPr="005A07A0">
        <w:rPr>
          <w:rFonts w:ascii="Lucida Sans Unicode" w:hAnsi="Lucida Sans Unicode" w:cs="Lucida Sans Unicode"/>
          <w:iCs/>
          <w:sz w:val="18"/>
          <w:szCs w:val="18"/>
        </w:rPr>
        <w:t>ORDE do 12 de abril de 2017 pola que se revisa a relación de actividades artesás recollidas no anexo IV do Decreto 218/2001, do 7 de setembro, polo que se refunde a normativa vixente en materia de artesanía (Diario Oficial de Galicia número 79, do 25 de abril de 2017), ou no seu caso na normativa que a derrogue e/ou substitúa.</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En consecuencia, as accións e actividades subvencionables serán os cursos e eventos de actividades recollidas na referida Orde, de acordo coas Divisións e denominacións reflectidas na citada orde.</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As accións a subvencionar serán:</w:t>
      </w:r>
    </w:p>
    <w:p w:rsidR="00010228" w:rsidRPr="005A07A0" w:rsidRDefault="00010228">
      <w:pPr>
        <w:pStyle w:val="Cuerpodetexto"/>
        <w:spacing w:after="0"/>
        <w:rPr>
          <w:rFonts w:ascii="Lucida Sans Unicode" w:hAnsi="Lucida Sans Unicode" w:cs="Lucida Sans Unicode"/>
          <w:sz w:val="18"/>
          <w:szCs w:val="18"/>
        </w:rPr>
      </w:pP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Liña a) Cursos de disciplinas artesanais.</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Liña b) Organización e desenvolvemento de eventos de promoción e difusión da artesanía.</w:t>
      </w:r>
    </w:p>
    <w:p w:rsidR="00010228" w:rsidRPr="005A07A0" w:rsidRDefault="00010228">
      <w:pPr>
        <w:pStyle w:val="Cuerpodetexto"/>
        <w:spacing w:after="0"/>
        <w:rPr>
          <w:rFonts w:ascii="Lucida Sans Unicode" w:hAnsi="Lucida Sans Unicode" w:cs="Lucida Sans Unicode"/>
          <w:sz w:val="18"/>
          <w:szCs w:val="18"/>
        </w:rPr>
      </w:pP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 xml:space="preserve">As dúas accións indicadas deberán cinxirse ás </w:t>
      </w:r>
      <w:r w:rsidRPr="005A07A0">
        <w:rPr>
          <w:rFonts w:ascii="Lucida Sans Unicode" w:hAnsi="Lucida Sans Unicode" w:cs="Lucida Sans Unicode"/>
          <w:sz w:val="18"/>
          <w:szCs w:val="18"/>
        </w:rPr>
        <w:t xml:space="preserve">actividades artesanais e disciplinas recollidas </w:t>
      </w:r>
      <w:r w:rsidRPr="005A07A0">
        <w:rPr>
          <w:rStyle w:val="dog-texto-sumario"/>
          <w:rFonts w:ascii="Lucida Sans Unicode" w:hAnsi="Lucida Sans Unicode" w:cs="Lucida Sans Unicode"/>
          <w:sz w:val="18"/>
          <w:szCs w:val="18"/>
        </w:rPr>
        <w:t>na</w:t>
      </w:r>
      <w:r w:rsidRPr="005A07A0">
        <w:rPr>
          <w:rFonts w:ascii="Lucida Sans Unicode" w:hAnsi="Lucida Sans Unicode" w:cs="Lucida Sans Unicode"/>
          <w:sz w:val="18"/>
          <w:szCs w:val="18"/>
        </w:rPr>
        <w:t xml:space="preserve"> </w:t>
      </w:r>
      <w:r w:rsidRPr="005A07A0">
        <w:rPr>
          <w:rFonts w:ascii="Lucida Sans Unicode" w:hAnsi="Lucida Sans Unicode" w:cs="Lucida Sans Unicode"/>
          <w:iCs/>
          <w:sz w:val="18"/>
          <w:szCs w:val="18"/>
        </w:rPr>
        <w:t>ORDE do 12 de abril de 2017 pola que se revisa a relación de actividades artesás recollidas no anexo IV do Decreto 218/2001, do 7 de setembro, polo que se refunde a normativa vixente en materia de artesanía (Diario Oficial de Galicia número 79, do 25 de abril de 2017), ou no seu caso na normativa que a derrogue e/ou substitúa.</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b/>
          <w:i/>
          <w:sz w:val="18"/>
          <w:szCs w:val="18"/>
          <w:u w:val="single"/>
        </w:rPr>
        <w:t>Ademais teranse en conta  as seguintes consideracións:</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Non se subvencionarán:</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Aqueles proxectos que se leven a cabo fóra do ámbito territorial da provincia Lugo nos que os beneficiarios non formen parte do conxunto demográfico lucense, (aínda que estean integrados nunha programación global e organizados por unha asociación que teña a súa sede social na provincia de Lugo).</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Aqueles proxectos de carácter deportivo, relixioso, político, militar e- en xeral que sexan corporativos restritivos, xa que  o seu fin non é  a promoción dos recursos e manifestacións culturais para a poboación en xeral, senón unicamente  entre o colectivo dos seus socios e das súas familias (dado que non se trata de asociacións ou colectivos abertas á poboación xeral, senón a membros, familiares e persoas xurídicas vinculadas a un colectivo concreto).</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De acordo coa lexislación vixente en materia de igualdade entre homes e mulleres e de protección contra a violencia de xénero, non se subvencionarán aquelas actividades e actuacións que inclúan -  tácita ou implicitamente -contidos ou publicidade sexista e que se poidan considerar discriminatorias, vexatorias ou que xustifiquen, banalicen ou inciten á desigualdade de xéneros ou á violencia de xénero.</w:t>
      </w:r>
    </w:p>
    <w:p w:rsidR="00010228"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Calquera actuación, consecuencia da actividade subvencionada, que supoña discriminación por razóns de xénero, raza, relixión, nacemento, opinión ou outras circunstancias persoais ou sociais,  protexidas pola nosa Constitución, poderá traer consigo a suspensión da subvención concedida e a súa revogación e reintegro no seu caso.   </w:t>
      </w:r>
    </w:p>
    <w:p w:rsidR="005A07A0" w:rsidRPr="005A07A0" w:rsidRDefault="005A07A0">
      <w:pPr>
        <w:pStyle w:val="Estilopredeterminado"/>
        <w:autoSpaceDE w:val="0"/>
        <w:jc w:val="both"/>
        <w:rPr>
          <w:rFonts w:ascii="Lucida Sans Unicode" w:hAnsi="Lucida Sans Unicode" w:cs="Lucida Sans Unicode"/>
          <w:sz w:val="18"/>
          <w:szCs w:val="18"/>
        </w:rPr>
      </w:pPr>
      <w:r>
        <w:rPr>
          <w:rFonts w:ascii="Lucida Sans Unicode" w:hAnsi="Lucida Sans Unicode" w:cs="Lucida Sans Unicode"/>
          <w:sz w:val="18"/>
          <w:szCs w:val="18"/>
        </w:rPr>
        <w:t>As demostracións artesanais realizadas en eventos, ao existir un programa específico para ese fin dende o Centro de Artesanía e Deseño da Deputación de Lugo.</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Polo menos o 5% do custo total da actividade subvencionada, deberá ser financiado con recursos propios da entidade  beneficiaria</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b/>
          <w:sz w:val="18"/>
          <w:szCs w:val="18"/>
        </w:rPr>
        <w:t>Réxime da convocatoria</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As subvencións, en réxime de concorrencia competitiva, para  asociacións e entidades sen ánimo de lucro  da provincia de Lugo para a realización  e desenvolvemento de cursos e eventos no campo da artesanía  teñen por obxecto a cobertura de custos (código obxecto 3), articularase na modalidade subvención (código instrumento axuda SUBV) sen contraprestación en réxime de concorrencia  competitiva, sendo esta un tipo de subvención non cualificable como axuda de Estado a empresa (código tipo de subvención 1), encadrada dentro do sector económico das actividades de creación, </w:t>
      </w:r>
      <w:r w:rsidRPr="005A07A0">
        <w:rPr>
          <w:rFonts w:ascii="Lucida Sans Unicode" w:hAnsi="Lucida Sans Unicode" w:cs="Lucida Sans Unicode"/>
          <w:sz w:val="18"/>
          <w:szCs w:val="18"/>
        </w:rPr>
        <w:lastRenderedPageBreak/>
        <w:t>artísticas e espectáculos (código sector económico 90). Esta axuda ten unha finalidade de promoción cultural (código finalidade 11) e código do impacto de xénero 2</w:t>
      </w:r>
      <w:r w:rsidR="00987639">
        <w:rPr>
          <w:rFonts w:ascii="Lucida Sans Unicode" w:hAnsi="Lucida Sans Unicode" w:cs="Lucida Sans Unicode"/>
          <w:sz w:val="18"/>
          <w:szCs w:val="18"/>
        </w:rPr>
        <w:t>(Nulo. Cando non existindo desigualdades de partida en relación á igualdade de oportunidades e de trato entre mulleres e homes, non se prevea modificación algunha desta situación)</w:t>
      </w:r>
      <w:r w:rsidRPr="005A07A0">
        <w:rPr>
          <w:rFonts w:ascii="Lucida Sans Unicode" w:hAnsi="Lucida Sans Unicode" w:cs="Lucida Sans Unicode"/>
          <w:sz w:val="18"/>
          <w:szCs w:val="18"/>
        </w:rPr>
        <w:t>.</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Poderanse consultar as bases desta convocatoria na web </w:t>
      </w:r>
      <w:hyperlink r:id="rId9" w:tgtFrame="_top">
        <w:r w:rsidRPr="005A07A0">
          <w:rPr>
            <w:rStyle w:val="EnlacedeInternet"/>
            <w:rFonts w:ascii="Lucida Sans Unicode" w:eastAsia="LucidaSans" w:hAnsi="Lucida Sans Unicode" w:cs="Lucida Sans Unicode"/>
            <w:sz w:val="18"/>
            <w:szCs w:val="18"/>
            <w:u w:val="none"/>
          </w:rPr>
          <w:t>www.deputacionlugo.org</w:t>
        </w:r>
      </w:hyperlink>
      <w:r w:rsidRPr="005A07A0">
        <w:rPr>
          <w:rFonts w:ascii="Lucida Sans Unicode" w:eastAsia="LucidaSans" w:hAnsi="Lucida Sans Unicode" w:cs="Lucida Sans Unicode"/>
          <w:sz w:val="18"/>
          <w:szCs w:val="18"/>
        </w:rPr>
        <w:t xml:space="preserve">, </w:t>
      </w:r>
      <w:r w:rsidRPr="005A07A0">
        <w:rPr>
          <w:rFonts w:ascii="Lucida Sans Unicode" w:hAnsi="Lucida Sans Unicode" w:cs="Lucida Sans Unicode"/>
          <w:sz w:val="18"/>
          <w:szCs w:val="18"/>
        </w:rPr>
        <w:t>da Deputación de Lugo.</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Pódese consultar a Ordenanza Xeral de Subvencións da Deputación de Lugo na web desta entidade local, en concreto na seguinte dirección:</w:t>
      </w:r>
    </w:p>
    <w:p w:rsidR="00010228" w:rsidRDefault="00CC3F64">
      <w:pPr>
        <w:pStyle w:val="Estilopredeterminado"/>
        <w:jc w:val="both"/>
        <w:rPr>
          <w:rFonts w:ascii="Lucida Sans Unicode" w:hAnsi="Lucida Sans Unicode" w:cs="Lucida Sans Unicode"/>
          <w:sz w:val="18"/>
          <w:szCs w:val="18"/>
        </w:rPr>
      </w:pPr>
      <w:hyperlink r:id="rId10" w:history="1">
        <w:r w:rsidR="005A07A0" w:rsidRPr="004B3A2B">
          <w:rPr>
            <w:rStyle w:val="Hipervnculo"/>
            <w:rFonts w:ascii="Lucida Sans Unicode" w:hAnsi="Lucida Sans Unicode" w:cs="Lucida Sans Unicode"/>
            <w:sz w:val="18"/>
            <w:szCs w:val="18"/>
          </w:rPr>
          <w:t>http://www.deputacionlugo.gal/sites/deputacionlugo.org/files/2018-03/0_1847_9.pdf</w:t>
        </w:r>
      </w:hyperlink>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2.-.GASTOS SUBVENCIONABLES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De conformidade co disposto no artigo 23 da Ordenanza Xeral de Subvencións da Deputación de Lugo, enténdese por gastos subvencionables os que respondan indubidablemente á natureza da actividade e, cuxo importe presentado sexa o custo soportado pola entidade solicitante ou beneficiaria das axudas públicas. Do mesmo xeito, os gastos serán os estritamente necesarios.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Para os efectos do disposto no artigo 31.1 e 2 da Lei 38/2003, de 17 de novembro, xeral de subvencións, considerase gasto realizado o que se acredite coa presentación das facturas e/ou xustificantes de gasto, sendo necesario que este se atope pagado con anterioridade á finalización do prazo de xustificación e que se acredite o seu pagamento. </w:t>
      </w:r>
    </w:p>
    <w:p w:rsidR="005A07A0" w:rsidRDefault="006270FB" w:rsidP="005A07A0">
      <w:pPr>
        <w:pStyle w:val="Cuerpodetexto"/>
        <w:spacing w:after="283"/>
        <w:rPr>
          <w:rFonts w:ascii="Lucida Sans Unicode" w:hAnsi="Lucida Sans Unicode" w:cs="Lucida Sans Unicode"/>
          <w:sz w:val="18"/>
          <w:szCs w:val="18"/>
        </w:rPr>
      </w:pPr>
      <w:r w:rsidRPr="005A07A0">
        <w:rPr>
          <w:rFonts w:ascii="Lucida Sans Unicode" w:hAnsi="Lucida Sans Unicode" w:cs="Lucida Sans Unicode"/>
          <w:sz w:val="18"/>
          <w:szCs w:val="18"/>
        </w:rPr>
        <w:t>Soamente será necesario indicar as datas de pagamento das facturas que se imputen á Deputación Provincial de Lugo.</w:t>
      </w:r>
    </w:p>
    <w:p w:rsidR="00010228" w:rsidRPr="005A07A0" w:rsidRDefault="006270FB" w:rsidP="005A07A0">
      <w:pPr>
        <w:pStyle w:val="Cuerpodetexto"/>
        <w:spacing w:after="283"/>
        <w:rPr>
          <w:rFonts w:ascii="Lucida Sans Unicode" w:hAnsi="Lucida Sans Unicode" w:cs="Lucida Sans Unicode"/>
          <w:sz w:val="18"/>
          <w:szCs w:val="18"/>
        </w:rPr>
      </w:pPr>
      <w:r w:rsidRPr="005A07A0">
        <w:rPr>
          <w:rFonts w:ascii="Lucida Sans Unicode" w:hAnsi="Lucida Sans Unicode" w:cs="Lucida Sans Unicode"/>
          <w:sz w:val="18"/>
          <w:szCs w:val="18"/>
        </w:rPr>
        <w:t>As liñas e accións para as que se poden solicitar axudas son;</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Liña a) Cursos de disciplinas artesanais.</w:t>
      </w:r>
    </w:p>
    <w:p w:rsidR="00010228" w:rsidRPr="005A07A0" w:rsidRDefault="006270FB">
      <w:pPr>
        <w:pStyle w:val="Cuerpodetexto"/>
        <w:spacing w:after="0"/>
        <w:rPr>
          <w:rFonts w:ascii="Lucida Sans Unicode" w:hAnsi="Lucida Sans Unicode" w:cs="Lucida Sans Unicode"/>
          <w:sz w:val="18"/>
          <w:szCs w:val="18"/>
        </w:rPr>
      </w:pPr>
      <w:r w:rsidRPr="005A07A0">
        <w:rPr>
          <w:rFonts w:ascii="Lucida Sans Unicode" w:hAnsi="Lucida Sans Unicode" w:cs="Lucida Sans Unicode"/>
          <w:iCs/>
          <w:sz w:val="18"/>
          <w:szCs w:val="18"/>
        </w:rPr>
        <w:t>Liña b) Organización e desenvolvemento de eventos de promoción e difusión da artesanía.</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iCs/>
          <w:sz w:val="18"/>
          <w:szCs w:val="18"/>
        </w:rPr>
        <w:t>2.1 Os gastos subvencionables na liña a) serán os derivados da organización, desenvolvemento e execución das referidas accións, en concreto:</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iCs/>
          <w:sz w:val="18"/>
          <w:szCs w:val="18"/>
        </w:rPr>
        <w:t xml:space="preserve">- Gastos de persoal (artesán/artesá) para o desenvolvemento do curso. </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iCs/>
          <w:sz w:val="18"/>
          <w:szCs w:val="18"/>
        </w:rPr>
        <w:t>Deberá acreditarse, no seu caso, na respectiva xustificación que os distintos artesáns e artesás contan coa correspondente carta de artesanía para a disciplina impartida.</w:t>
      </w:r>
    </w:p>
    <w:p w:rsidR="00010228" w:rsidRPr="005A07A0" w:rsidRDefault="006270FB">
      <w:pPr>
        <w:pStyle w:val="Cuerpodetexto"/>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Non serán subvencionables :</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 xml:space="preserve">Gastos de materiais para o curso </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Gastos de publicidade e promoción da acción</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Alugueiro de locais e taxas de uso e utilización de locais</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Gastos de seguros de responsabilidade civil e de accidentes</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Rifas, sorteos e similares.</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Os gastos de aloxamento e manutención</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Os gastos de desprazamento de persoal.</w:t>
      </w:r>
    </w:p>
    <w:p w:rsidR="00010228" w:rsidRPr="005A07A0" w:rsidRDefault="006270FB">
      <w:pPr>
        <w:pStyle w:val="Cuerpodetexto"/>
        <w:numPr>
          <w:ilvl w:val="0"/>
          <w:numId w:val="7"/>
        </w:numPr>
        <w:rPr>
          <w:rFonts w:ascii="Lucida Sans Unicode" w:hAnsi="Lucida Sans Unicode" w:cs="Lucida Sans Unicode"/>
          <w:sz w:val="18"/>
          <w:szCs w:val="18"/>
        </w:rPr>
      </w:pPr>
      <w:r w:rsidRPr="005A07A0">
        <w:rPr>
          <w:rFonts w:ascii="Lucida Sans Unicode" w:hAnsi="Lucida Sans Unicode" w:cs="Lucida Sans Unicode"/>
          <w:sz w:val="18"/>
          <w:szCs w:val="18"/>
        </w:rPr>
        <w:t>Os gastos xerais ligados ao funcionamento da asociación ou entidade sen ánimo de lucro (agua, gas, teléfono e electricidade, gastos diversos de xestión, obxectos ou artigos de escritorio, de informática, etc.</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iCs/>
          <w:sz w:val="18"/>
          <w:szCs w:val="18"/>
        </w:rPr>
        <w:t>2.2 Os gastos subvencionables na liña b) serán os derivados da organización, desenvolvemento e execución de eventos de promoción e difusión da artesanía (de acordo coa ORDE do 12 de abril de 2017 pola que se revisa a relación de actividades artesás recollidas no anexo IV do Decreto 218/2001, do 7 de setembro, polo que se refunde a normativa vixente en materia de artesanía (Diario Oficial de Galicia número 79, do 25 de abril de 2017), ou no seu caso na normativa que a derrogue e/ou substitúa., en concreto:</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Cuerpodetexto"/>
        <w:numPr>
          <w:ilvl w:val="0"/>
          <w:numId w:val="8"/>
        </w:numPr>
        <w:rPr>
          <w:rFonts w:ascii="Lucida Sans Unicode" w:hAnsi="Lucida Sans Unicode" w:cs="Lucida Sans Unicode"/>
          <w:sz w:val="18"/>
          <w:szCs w:val="18"/>
        </w:rPr>
      </w:pPr>
      <w:r w:rsidRPr="005A07A0">
        <w:rPr>
          <w:rFonts w:ascii="Lucida Sans Unicode" w:hAnsi="Lucida Sans Unicode" w:cs="Lucida Sans Unicode"/>
          <w:iCs/>
          <w:sz w:val="18"/>
          <w:szCs w:val="18"/>
        </w:rPr>
        <w:t>Gastos de difusión e publicidade en calquera soporte, no cal se fará constar o logotipo da Deputación de Lugo, seguindo as súas normas de identidade corporativa.</w:t>
      </w:r>
    </w:p>
    <w:p w:rsidR="00010228" w:rsidRPr="005A07A0" w:rsidRDefault="006270FB">
      <w:pPr>
        <w:pStyle w:val="Cuerpodetexto"/>
        <w:numPr>
          <w:ilvl w:val="0"/>
          <w:numId w:val="8"/>
        </w:numPr>
        <w:spacing w:after="283"/>
        <w:rPr>
          <w:rFonts w:ascii="Lucida Sans Unicode" w:hAnsi="Lucida Sans Unicode" w:cs="Lucida Sans Unicode"/>
          <w:sz w:val="18"/>
          <w:szCs w:val="18"/>
        </w:rPr>
      </w:pPr>
      <w:r w:rsidRPr="005A07A0">
        <w:rPr>
          <w:rFonts w:ascii="Lucida Sans Unicode" w:hAnsi="Lucida Sans Unicode" w:cs="Lucida Sans Unicode"/>
          <w:sz w:val="18"/>
          <w:szCs w:val="18"/>
        </w:rPr>
        <w:t>Alugamento de espazos e equipamentos técnicos</w:t>
      </w:r>
    </w:p>
    <w:p w:rsidR="00010228" w:rsidRPr="005A07A0" w:rsidRDefault="006270FB">
      <w:pPr>
        <w:pStyle w:val="Cuerpodetexto"/>
        <w:numPr>
          <w:ilvl w:val="0"/>
          <w:numId w:val="8"/>
        </w:numPr>
        <w:spacing w:after="283"/>
        <w:rPr>
          <w:rFonts w:ascii="Lucida Sans Unicode" w:hAnsi="Lucida Sans Unicode" w:cs="Lucida Sans Unicode"/>
          <w:sz w:val="18"/>
          <w:szCs w:val="18"/>
        </w:rPr>
      </w:pPr>
      <w:r w:rsidRPr="005A07A0">
        <w:rPr>
          <w:rFonts w:ascii="Lucida Sans Unicode" w:hAnsi="Lucida Sans Unicode" w:cs="Lucida Sans Unicode"/>
          <w:sz w:val="18"/>
          <w:szCs w:val="18"/>
        </w:rPr>
        <w:t>Gastos de contratación de servizos técnicos e profesionais.</w:t>
      </w:r>
    </w:p>
    <w:p w:rsidR="00010228" w:rsidRDefault="006270FB">
      <w:pPr>
        <w:pStyle w:val="Cuerpodetexto"/>
        <w:numPr>
          <w:ilvl w:val="0"/>
          <w:numId w:val="8"/>
        </w:numPr>
        <w:spacing w:after="283"/>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Gastos de viaxes, de aloxamento e manutención de técnicos e profesionais precisos para a organización e desenvolvemento do evento.</w:t>
      </w:r>
    </w:p>
    <w:p w:rsidR="005A07A0" w:rsidRPr="005A07A0" w:rsidRDefault="005A07A0" w:rsidP="005A07A0">
      <w:pPr>
        <w:pStyle w:val="Cuerpodetexto"/>
        <w:rPr>
          <w:rFonts w:ascii="Lucida Sans Unicode" w:hAnsi="Lucida Sans Unicode" w:cs="Lucida Sans Unicode"/>
          <w:sz w:val="18"/>
          <w:szCs w:val="18"/>
        </w:rPr>
      </w:pPr>
      <w:r w:rsidRPr="005A07A0">
        <w:rPr>
          <w:rFonts w:ascii="Lucida Sans Unicode" w:hAnsi="Lucida Sans Unicode" w:cs="Lucida Sans Unicode"/>
          <w:sz w:val="18"/>
          <w:szCs w:val="18"/>
        </w:rPr>
        <w:t>Non serán subvencionables :</w:t>
      </w:r>
    </w:p>
    <w:p w:rsidR="005A07A0" w:rsidRPr="005A07A0" w:rsidRDefault="005A07A0" w:rsidP="005A07A0">
      <w:pPr>
        <w:pStyle w:val="Estilopredeterminado"/>
        <w:autoSpaceDE w:val="0"/>
        <w:jc w:val="both"/>
        <w:rPr>
          <w:rFonts w:ascii="Lucida Sans Unicode" w:hAnsi="Lucida Sans Unicode" w:cs="Lucida Sans Unicode"/>
          <w:sz w:val="18"/>
          <w:szCs w:val="18"/>
        </w:rPr>
      </w:pPr>
      <w:r>
        <w:rPr>
          <w:rFonts w:ascii="Lucida Sans Unicode" w:hAnsi="Lucida Sans Unicode" w:cs="Lucida Sans Unicode"/>
          <w:sz w:val="18"/>
          <w:szCs w:val="18"/>
        </w:rPr>
        <w:t>As demostracións artesanais, ao existir un programa específico para ese fin dende o Centro de Artesanía e Deseño da Deputación de Lugo.</w:t>
      </w:r>
    </w:p>
    <w:p w:rsidR="005A07A0" w:rsidRPr="005A07A0" w:rsidRDefault="005A07A0" w:rsidP="005A07A0">
      <w:pPr>
        <w:pStyle w:val="Cuerpodetexto"/>
        <w:spacing w:after="283"/>
        <w:ind w:left="360"/>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3.- REQUISITOS QUE DEBERÁN REUNIR OS BENEFICIARIOS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t>As entidades beneficiarias perceptoras da subvención terán os dereitos e obrigas, de conformidade co sinalado no artigo 5, da Ordenanza Xeral de Subvencións da Deputación Provincial de Lugo, e en todo caso:</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Poderán acollerse a esta convocatoria aquelas entidades ou asociacións sen ánimo de lucro que no momento da convocatoria o soliciten de acordo co establecido nestas, tendo consideración de beneficiario da subvención a entidade destinataria dos fondos públicos para a actividade ou acción que dentro da finalidade das bases, se atope na situación que lexitima a súa concesión. </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En xeral, poderán solicitar subvencións ao amparo desta convocatoria as entidades ou asociacións sen ánimo de lucro , legalmente constituídas da provincia de Lugo (enténdase con sede ou delegación social na provincia)</w:t>
      </w:r>
      <w:r w:rsidRPr="005A07A0">
        <w:rPr>
          <w:rFonts w:ascii="Lucida Sans Unicode" w:hAnsi="Lucida Sans Unicode" w:cs="Lucida Sans Unicode"/>
          <w:sz w:val="18"/>
          <w:szCs w:val="18"/>
        </w:rPr>
        <w:t>, adaptadas á normativa vixente, que carezan de finalidade de lucro, que desenvolvan a súa actividade no ámbito territorial da provincia, que os beneficiarios formen parte do conxunto demográfico lucense e sempre que as accións que desenvolvan cumpran o obxecto íntegro destas bases.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u w:val="single"/>
        </w:rPr>
        <w:t>Non poderán obter a condición de beneficiario das subvencións, quen concorra nalgunha das seguintes circunstancias: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a</w:t>
      </w:r>
      <w:r w:rsidRPr="005A07A0">
        <w:rPr>
          <w:rFonts w:ascii="Lucida Sans Unicode" w:hAnsi="Lucida Sans Unicode" w:cs="Lucida Sans Unicode"/>
          <w:sz w:val="18"/>
          <w:szCs w:val="18"/>
        </w:rPr>
        <w:t>) Que fose condenado mediante sentenza firme á pena de perda da posibilidade de obter subvencións ou axudas públicas.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b</w:t>
      </w:r>
      <w:r w:rsidRPr="005A07A0">
        <w:rPr>
          <w:rFonts w:ascii="Lucida Sans Unicode" w:hAnsi="Lucida Sans Unicode" w:cs="Lucida Sans Unicode"/>
          <w:sz w:val="18"/>
          <w:szCs w:val="18"/>
        </w:rPr>
        <w:t>) Que solicitase a declaración de concurso voluntario,  fose declarado insolvente en calquera procedemento, se atope declarado en concurso, agás que este adquirise a eficacia dun convenio, estiver suxeito a intervención xudicial ou fose inhabilitado conforme á Lei 22/2003, de 9 de xullo, Concursal sen que concluíse o período de inhabilitación fixado na sentenza de cualificación do concurso.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c</w:t>
      </w:r>
      <w:r w:rsidRPr="005A07A0">
        <w:rPr>
          <w:rFonts w:ascii="Lucida Sans Unicode" w:hAnsi="Lucida Sans Unicode" w:cs="Lucida Sans Unicode"/>
          <w:sz w:val="18"/>
          <w:szCs w:val="18"/>
        </w:rPr>
        <w:t>) Que dese lugar, por causa da que fosen declarados culpables, á resolución firme de calquera contrato celebrado coa Administración.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d</w:t>
      </w:r>
      <w:r w:rsidRPr="005A07A0">
        <w:rPr>
          <w:rFonts w:ascii="Lucida Sans Unicode" w:hAnsi="Lucida Sans Unicode" w:cs="Lucida Sans Unicode"/>
          <w:sz w:val="18"/>
          <w:szCs w:val="18"/>
        </w:rPr>
        <w:t>) Estar incursa a persoa física, os administradores das sociedades mercantís ou aqueles que desempeñen a representación legal doutras persoas xurídicas, nalgún dos supostos da Lei 5 /2006 de 10 de abril, de regulación dos conflitos de intereses dos membros do Goberno e dos altos cargos da Administración Xeral do Estado, da Lei 53/ 1984 de 26 de decembro, de Incompatibilidades do persoal ao Servizo das Administracións Públicas, ou por se tratar de calquera dos cargos electivos regulados na Lei Orgánica 5 / 1985 de 19 de xuño, do Réxime Electoral Xeral nos termos establecidos nesta ou na normativa autonómica que regule estas materias.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e</w:t>
      </w:r>
      <w:r w:rsidRPr="005A07A0">
        <w:rPr>
          <w:rFonts w:ascii="Lucida Sans Unicode" w:hAnsi="Lucida Sans Unicode" w:cs="Lucida Sans Unicode"/>
          <w:sz w:val="18"/>
          <w:szCs w:val="18"/>
        </w:rPr>
        <w:t>) Non estar ao corrente no cumprimento das obrigas tributarias ou fronte a Seguridade Social impostas polas disposicións vixentes, na forma que se determine regulamentariamente.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f)</w:t>
      </w:r>
      <w:r w:rsidRPr="005A07A0">
        <w:rPr>
          <w:rFonts w:ascii="Lucida Sans Unicode" w:hAnsi="Lucida Sans Unicode" w:cs="Lucida Sans Unicode"/>
          <w:sz w:val="18"/>
          <w:szCs w:val="18"/>
        </w:rPr>
        <w:t xml:space="preserve"> Ter residencia fiscal nun país ou territorio cualificado regulamentariamente como paraíso fiscal.</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g</w:t>
      </w:r>
      <w:r w:rsidRPr="005A07A0">
        <w:rPr>
          <w:rFonts w:ascii="Lucida Sans Unicode" w:hAnsi="Lucida Sans Unicode" w:cs="Lucida Sans Unicode"/>
          <w:sz w:val="18"/>
          <w:szCs w:val="18"/>
        </w:rPr>
        <w:t>) Non estar ao corrente do pagamento de obrigacións por reintegro de subvencións nos termos que regulamentariamente se determinen.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h)</w:t>
      </w:r>
      <w:r w:rsidRPr="005A07A0">
        <w:rPr>
          <w:rFonts w:ascii="Lucida Sans Unicode" w:hAnsi="Lucida Sans Unicode" w:cs="Lucida Sans Unicode"/>
          <w:sz w:val="18"/>
          <w:szCs w:val="18"/>
        </w:rPr>
        <w:t xml:space="preserve"> Que fose sancionado mediante resolución firme coa perda de obter subvencións  conforme a esta ou  a outras leis que así o establezan.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i)</w:t>
      </w:r>
      <w:r w:rsidRPr="005A07A0">
        <w:rPr>
          <w:rFonts w:ascii="Lucida Sans Unicode" w:hAnsi="Lucida Sans Unicode" w:cs="Lucida Sans Unicode"/>
          <w:sz w:val="18"/>
          <w:szCs w:val="18"/>
        </w:rPr>
        <w:t xml:space="preserve"> Non poderán acceder á condición de beneficiarios as agrupacións previstas no segundo parágrafo do apartado 3 do artigo 11 desta lei cando concorra algunha das prohibicións anteriores en calquera dos seus membros.</w:t>
      </w:r>
    </w:p>
    <w:p w:rsidR="00010228" w:rsidRPr="005A07A0" w:rsidRDefault="00987639">
      <w:pPr>
        <w:pStyle w:val="Estilopredeterminado"/>
        <w:autoSpaceDE w:val="0"/>
        <w:ind w:firstLine="708"/>
        <w:jc w:val="both"/>
        <w:rPr>
          <w:rFonts w:ascii="Lucida Sans Unicode" w:hAnsi="Lucida Sans Unicode" w:cs="Lucida Sans Unicode"/>
          <w:sz w:val="18"/>
          <w:szCs w:val="18"/>
        </w:rPr>
      </w:pPr>
      <w:r>
        <w:rPr>
          <w:rFonts w:ascii="Lucida Sans Unicode" w:hAnsi="Lucida Sans Unicode" w:cs="Lucida Sans Unicode"/>
          <w:b/>
          <w:sz w:val="18"/>
          <w:szCs w:val="18"/>
        </w:rPr>
        <w:t>g</w:t>
      </w:r>
      <w:r w:rsidR="006270FB" w:rsidRPr="005A07A0">
        <w:rPr>
          <w:rFonts w:ascii="Lucida Sans Unicode" w:hAnsi="Lucida Sans Unicode" w:cs="Lucida Sans Unicode"/>
          <w:b/>
          <w:sz w:val="18"/>
          <w:szCs w:val="18"/>
        </w:rPr>
        <w:t>)</w:t>
      </w:r>
      <w:r w:rsidR="006270FB" w:rsidRPr="005A07A0">
        <w:rPr>
          <w:rFonts w:ascii="Lucida Sans Unicode" w:hAnsi="Lucida Sans Unicode" w:cs="Lucida Sans Unicode"/>
          <w:sz w:val="18"/>
          <w:szCs w:val="18"/>
        </w:rPr>
        <w:t xml:space="preserve"> As prohibicións de obter subvencións afectarán tamén a aquelas empresas das que, por razón das persoas que as rexen ou doutras circunstancias, poida presumirse que son continuación ou que derivan, por transformación, fusión ou sucesión, doutras empresas nas que concorresen aquelas.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k)</w:t>
      </w:r>
      <w:r w:rsidRPr="005A07A0">
        <w:rPr>
          <w:rFonts w:ascii="Lucida Sans Unicode" w:hAnsi="Lucida Sans Unicode" w:cs="Lucida Sans Unicode"/>
          <w:sz w:val="18"/>
          <w:szCs w:val="18"/>
        </w:rPr>
        <w:t xml:space="preserve"> Atoparse nalgún dos supostos que impidan a obtención da condición de beneficiario sinalados no apartado 3. do artigo 13. da Lei 38/2003, de 17 de novembro, Xeral de Subvencións e no artigo 10 da Lei 9//2007, do 13 de xuño de Subvencións de Galicia.</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3.a- Obrigas dos beneficiarios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a</w:t>
      </w:r>
      <w:r w:rsidRPr="005A07A0">
        <w:rPr>
          <w:rFonts w:ascii="Lucida Sans Unicode" w:hAnsi="Lucida Sans Unicode" w:cs="Lucida Sans Unicode"/>
          <w:sz w:val="18"/>
          <w:szCs w:val="18"/>
        </w:rPr>
        <w:t>) Aceptar a subvención. No caso de que os beneficiarios non comuniquen a renuncia á Excma. Deputación Provincial, no prazo máximo de quince días, a partir da notificación do outorgamento entenderase que a subvención é aceptada.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b</w:t>
      </w:r>
      <w:r w:rsidRPr="005A07A0">
        <w:rPr>
          <w:rFonts w:ascii="Lucida Sans Unicode" w:hAnsi="Lucida Sans Unicode" w:cs="Lucida Sans Unicode"/>
          <w:sz w:val="18"/>
          <w:szCs w:val="18"/>
        </w:rPr>
        <w:t>) Cumprir o obxectivo, realizar a actividade ou adoptar o comportamento que fundamenta a concesión das subvencións.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c</w:t>
      </w:r>
      <w:r w:rsidRPr="005A07A0">
        <w:rPr>
          <w:rFonts w:ascii="Lucida Sans Unicode" w:hAnsi="Lucida Sans Unicode" w:cs="Lucida Sans Unicode"/>
          <w:sz w:val="18"/>
          <w:szCs w:val="18"/>
        </w:rPr>
        <w:t>) Acreditar ante a Excma. Deputación Provincial a realización da actuación ou a adopción do comportamento, así como o cumprimento dos requisitos e condicións que determinen a concesión ou goce da subvención.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d</w:t>
      </w:r>
      <w:r w:rsidRPr="005A07A0">
        <w:rPr>
          <w:rFonts w:ascii="Lucida Sans Unicode" w:hAnsi="Lucida Sans Unicode" w:cs="Lucida Sans Unicode"/>
          <w:sz w:val="18"/>
          <w:szCs w:val="18"/>
        </w:rPr>
        <w:t>) Someterse ás actuacións de comprobación, que efectuará a Excma. Deputación Provincial, así como calquera outras de comprobación e control financeiro que poidan realizar os órganos de control competentes, achegando canta información lle sexa requirida no exercicio das actuacións anteriores.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e</w:t>
      </w:r>
      <w:r w:rsidRPr="005A07A0">
        <w:rPr>
          <w:rFonts w:ascii="Lucida Sans Unicode" w:hAnsi="Lucida Sans Unicode" w:cs="Lucida Sans Unicode"/>
          <w:sz w:val="18"/>
          <w:szCs w:val="18"/>
        </w:rPr>
        <w:t>) Comunicar á Deputación Provincial a obtención de subvencións/axudas ou patrocinios (sen achega económica) para a mesma finalidade, procedentes de calquera Administración ou Entes Públicos ou privados, nacionais ou internacionais. Esta comunicación deberá efectuarse axiña como se coñeza e, en todo caso, con anterioridade á xustificación da aplicación dada aos fondos percibidos.</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f</w:t>
      </w:r>
      <w:r w:rsidRPr="005A07A0">
        <w:rPr>
          <w:rFonts w:ascii="Lucida Sans Unicode" w:hAnsi="Lucida Sans Unicode" w:cs="Lucida Sans Unicode"/>
          <w:sz w:val="18"/>
          <w:szCs w:val="18"/>
        </w:rPr>
        <w:t>) Acreditar que se atopa ao corrente no cumprimento das súas obrigacións tributarias (Axencia Tributaria Estatal, Facenda autonómica e S</w:t>
      </w:r>
      <w:r w:rsidR="00987639">
        <w:rPr>
          <w:rFonts w:ascii="Lucida Sans Unicode" w:hAnsi="Lucida Sans Unicode" w:cs="Lucida Sans Unicode"/>
          <w:sz w:val="18"/>
          <w:szCs w:val="18"/>
        </w:rPr>
        <w:t>ervizo de Recadación Provincial</w:t>
      </w:r>
      <w:r w:rsidRPr="005A07A0">
        <w:rPr>
          <w:rFonts w:ascii="Lucida Sans Unicode" w:hAnsi="Lucida Sans Unicode" w:cs="Lucida Sans Unicode"/>
          <w:sz w:val="18"/>
          <w:szCs w:val="18"/>
        </w:rPr>
        <w:t xml:space="preserve"> </w:t>
      </w:r>
      <w:r w:rsidR="00987639">
        <w:rPr>
          <w:rFonts w:ascii="Lucida Sans Unicode" w:hAnsi="Lucida Sans Unicode" w:cs="Lucida Sans Unicode"/>
          <w:sz w:val="18"/>
          <w:szCs w:val="18"/>
        </w:rPr>
        <w:t>e</w:t>
      </w:r>
      <w:r w:rsidRPr="005A07A0">
        <w:rPr>
          <w:rFonts w:ascii="Lucida Sans Unicode" w:hAnsi="Lucida Sans Unicode" w:cs="Lucida Sans Unicode"/>
          <w:sz w:val="18"/>
          <w:szCs w:val="18"/>
        </w:rPr>
        <w:t xml:space="preserve"> fronte á Seguridade Social</w:t>
      </w:r>
      <w:r w:rsidR="00987639">
        <w:rPr>
          <w:rFonts w:ascii="Lucida Sans Unicode" w:hAnsi="Lucida Sans Unicode" w:cs="Lucida Sans Unicode"/>
          <w:sz w:val="18"/>
          <w:szCs w:val="18"/>
        </w:rPr>
        <w:t>)</w:t>
      </w:r>
      <w:r w:rsidRPr="005A07A0">
        <w:rPr>
          <w:rFonts w:ascii="Lucida Sans Unicode" w:hAnsi="Lucida Sans Unicode" w:cs="Lucida Sans Unicode"/>
          <w:sz w:val="18"/>
          <w:szCs w:val="18"/>
        </w:rPr>
        <w:t>.</w:t>
      </w:r>
      <w:r w:rsidRPr="005A07A0">
        <w:rPr>
          <w:rFonts w:ascii="Lucida Sans Unicode" w:hAnsi="Lucida Sans Unicode" w:cs="Lucida Sans Unicode"/>
          <w:b/>
          <w:sz w:val="18"/>
          <w:szCs w:val="18"/>
        </w:rPr>
        <w:t xml:space="preserve"> </w:t>
      </w:r>
      <w:r w:rsidRPr="005A07A0">
        <w:rPr>
          <w:rFonts w:ascii="Lucida Sans Unicode" w:hAnsi="Lucida Sans Unicode" w:cs="Lucida Sans Unicode"/>
          <w:sz w:val="18"/>
          <w:szCs w:val="18"/>
        </w:rPr>
        <w:t>Dita acreditación poderá realizarse mediante declaración baixo a súa responsabilidade. Non entanto, a Deputación poderá solicitar estes certificados, se así o considera, aos organismos correspondentes. Para estes efectos os beneficiarios poderán acompañar autorización do representante da entidade para que a Deputación poida solicitar estas certificacións fronte aos citados organismos, segundo o modelo normalizado</w:t>
      </w:r>
      <w:r w:rsidR="00236082">
        <w:rPr>
          <w:rFonts w:ascii="Lucida Sans Unicode" w:hAnsi="Lucida Sans Unicode" w:cs="Lucida Sans Unicode"/>
          <w:sz w:val="18"/>
          <w:szCs w:val="18"/>
        </w:rPr>
        <w:t>.</w:t>
      </w:r>
      <w:r w:rsidRPr="005A07A0">
        <w:rPr>
          <w:rFonts w:ascii="Lucida Sans Unicode" w:hAnsi="Lucida Sans Unicode" w:cs="Lucida Sans Unicode"/>
          <w:sz w:val="18"/>
          <w:szCs w:val="18"/>
        </w:rPr>
        <w:t xml:space="preserve"> </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g</w:t>
      </w:r>
      <w:r w:rsidRPr="005A07A0">
        <w:rPr>
          <w:rFonts w:ascii="Lucida Sans Unicode" w:hAnsi="Lucida Sans Unicode" w:cs="Lucida Sans Unicode"/>
          <w:sz w:val="18"/>
          <w:szCs w:val="18"/>
        </w:rPr>
        <w:t xml:space="preserve">) Conservar os documentos xustificativos da aplicación dos fondos recibidos, en tanto poidan ser obxecto das actuacións de comprobación e control. </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h</w:t>
      </w:r>
      <w:r w:rsidRPr="005A07A0">
        <w:rPr>
          <w:rFonts w:ascii="Lucida Sans Unicode" w:hAnsi="Lucida Sans Unicode" w:cs="Lucida Sans Unicode"/>
          <w:sz w:val="18"/>
          <w:szCs w:val="18"/>
        </w:rPr>
        <w:t>) Identificar convenientemente, para os efectos de difusión pública, as actuacións que se realicen.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i</w:t>
      </w:r>
      <w:r w:rsidRPr="005A07A0">
        <w:rPr>
          <w:rFonts w:ascii="Lucida Sans Unicode" w:hAnsi="Lucida Sans Unicode" w:cs="Lucida Sans Unicode"/>
          <w:sz w:val="18"/>
          <w:szCs w:val="18"/>
        </w:rPr>
        <w:t>) Os perceptores da subvención  poderán subcontratar o 100% do importe das actividades obxecto desta.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j</w:t>
      </w:r>
      <w:r w:rsidRPr="005A07A0">
        <w:rPr>
          <w:rFonts w:ascii="Lucida Sans Unicode" w:hAnsi="Lucida Sans Unicode" w:cs="Lucida Sans Unicode"/>
          <w:sz w:val="18"/>
          <w:szCs w:val="18"/>
        </w:rPr>
        <w:t>) Os beneficiarios da subvención incluirán a imaxe corporativa da Deputación de Lugo e utilizarán o idioma galego en todos aqueles soportes que -ao uso- utilicen para publicitar a actividade ou adquirir o comportamento subvencionado. Así mesmo, utilizarán o idioma galego a nivel verbal en todos aqueles actos do plan de comunicación da actividade ou comportamento. A imaxe será cedida pola Institución Provincial.</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k)  De igual xeito, polo menos o 5% do custo total da actuación subvencionada, deberá ser financiado con recursos propios da entidade beneficiaria.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l) En caso de solicitar subvención para actividades nas que participen menores de idade, a entidade solicitante  asume (mediante declaración responsable) a responsabilidade de que todo o persoal ao que no seu caso lle corresponda a realización destas actividades (incluído o voluntariado) cumpra co requisito previsto no artigo 13.5 da Lei Orgánica 1/1996 de Protección xurídica do menor, de modificación parcial do Código Civil e da Lei de axuizamento Civil e do artigo 8.4 da Lei 45/2015, do 14 de outubro, de voluntariado.</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ab/>
        <w:t>3.b- Protección de datos de carácter persoal</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t>A presentación das solicitudes supón a aceptación incondicional das presentes bases da convocatoria e das condicións, requisitos e obrigas contidas nelas.</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t>A concorrencia ao proceso de concesión de subvencións implicará a manifestación tácita do consentimento inequívoco ao tratamento de datos de carácter persoal e a súa publicación de acordo co previsto</w:t>
      </w:r>
      <w:r w:rsidR="00987639">
        <w:rPr>
          <w:rFonts w:ascii="Lucida Sans Unicode" w:hAnsi="Lucida Sans Unicode" w:cs="Lucida Sans Unicode"/>
          <w:sz w:val="18"/>
          <w:szCs w:val="18"/>
        </w:rPr>
        <w:t xml:space="preserve"> no Regramento UE 2016/679</w:t>
      </w:r>
      <w:r w:rsidR="00173682">
        <w:rPr>
          <w:rFonts w:ascii="Lucida Sans Unicode" w:hAnsi="Lucida Sans Unicode" w:cs="Lucida Sans Unicode"/>
          <w:sz w:val="18"/>
          <w:szCs w:val="18"/>
        </w:rPr>
        <w:t xml:space="preserve"> do 27 de abril e</w:t>
      </w:r>
      <w:r w:rsidRPr="005A07A0">
        <w:rPr>
          <w:rFonts w:ascii="Lucida Sans Unicode" w:hAnsi="Lucida Sans Unicode" w:cs="Lucida Sans Unicode"/>
          <w:sz w:val="18"/>
          <w:szCs w:val="18"/>
        </w:rPr>
        <w:t xml:space="preserve"> na</w:t>
      </w:r>
      <w:r w:rsidR="00236082">
        <w:rPr>
          <w:rFonts w:ascii="Lucida Sans Unicode" w:hAnsi="Lucida Sans Unicode" w:cs="Lucida Sans Unicode"/>
          <w:sz w:val="18"/>
          <w:szCs w:val="18"/>
        </w:rPr>
        <w:t xml:space="preserve"> </w:t>
      </w:r>
      <w:r w:rsidR="00236082" w:rsidRPr="00236082">
        <w:rPr>
          <w:rFonts w:ascii="Lucida Sans Unicode" w:hAnsi="Lucida Sans Unicode" w:cs="Lucida Sans Unicode"/>
          <w:sz w:val="18"/>
          <w:szCs w:val="18"/>
          <w:lang w:val="es-ES"/>
        </w:rPr>
        <w:t>Ley Orgánica 3/2018, de 5 de d</w:t>
      </w:r>
      <w:r w:rsidR="00236082">
        <w:rPr>
          <w:rFonts w:ascii="Lucida Sans Unicode" w:hAnsi="Lucida Sans Unicode" w:cs="Lucida Sans Unicode"/>
          <w:sz w:val="18"/>
          <w:szCs w:val="18"/>
          <w:lang w:val="es-ES"/>
        </w:rPr>
        <w:t>e</w:t>
      </w:r>
      <w:r w:rsidR="00236082" w:rsidRPr="00236082">
        <w:rPr>
          <w:rFonts w:ascii="Lucida Sans Unicode" w:hAnsi="Lucida Sans Unicode" w:cs="Lucida Sans Unicode"/>
          <w:sz w:val="18"/>
          <w:szCs w:val="18"/>
          <w:lang w:val="es-ES"/>
        </w:rPr>
        <w:t>cembr</w:t>
      </w:r>
      <w:r w:rsidR="00236082">
        <w:rPr>
          <w:rFonts w:ascii="Lucida Sans Unicode" w:hAnsi="Lucida Sans Unicode" w:cs="Lucida Sans Unicode"/>
          <w:sz w:val="18"/>
          <w:szCs w:val="18"/>
          <w:lang w:val="es-ES"/>
        </w:rPr>
        <w:t>o, de Protec</w:t>
      </w:r>
      <w:r w:rsidR="00236082" w:rsidRPr="00236082">
        <w:rPr>
          <w:rFonts w:ascii="Lucida Sans Unicode" w:hAnsi="Lucida Sans Unicode" w:cs="Lucida Sans Unicode"/>
          <w:sz w:val="18"/>
          <w:szCs w:val="18"/>
          <w:lang w:val="es-ES"/>
        </w:rPr>
        <w:t>ión de Datos Persoa</w:t>
      </w:r>
      <w:r w:rsidR="00236082">
        <w:rPr>
          <w:rFonts w:ascii="Lucida Sans Unicode" w:hAnsi="Lucida Sans Unicode" w:cs="Lucida Sans Unicode"/>
          <w:sz w:val="18"/>
          <w:szCs w:val="18"/>
          <w:lang w:val="es-ES"/>
        </w:rPr>
        <w:t>i</w:t>
      </w:r>
      <w:r w:rsidR="00236082" w:rsidRPr="00236082">
        <w:rPr>
          <w:rFonts w:ascii="Lucida Sans Unicode" w:hAnsi="Lucida Sans Unicode" w:cs="Lucida Sans Unicode"/>
          <w:sz w:val="18"/>
          <w:szCs w:val="18"/>
          <w:lang w:val="es-ES"/>
        </w:rPr>
        <w:t xml:space="preserve">s </w:t>
      </w:r>
      <w:r w:rsidR="00236082">
        <w:rPr>
          <w:rFonts w:ascii="Lucida Sans Unicode" w:hAnsi="Lucida Sans Unicode" w:cs="Lucida Sans Unicode"/>
          <w:sz w:val="18"/>
          <w:szCs w:val="18"/>
          <w:lang w:val="es-ES"/>
        </w:rPr>
        <w:t>e garantía dos dereito</w:t>
      </w:r>
      <w:r w:rsidR="00236082" w:rsidRPr="00236082">
        <w:rPr>
          <w:rFonts w:ascii="Lucida Sans Unicode" w:hAnsi="Lucida Sans Unicode" w:cs="Lucida Sans Unicode"/>
          <w:sz w:val="18"/>
          <w:szCs w:val="18"/>
          <w:lang w:val="es-ES"/>
        </w:rPr>
        <w:t>s di</w:t>
      </w:r>
      <w:r w:rsidR="00236082">
        <w:rPr>
          <w:rFonts w:ascii="Lucida Sans Unicode" w:hAnsi="Lucida Sans Unicode" w:cs="Lucida Sans Unicode"/>
          <w:sz w:val="18"/>
          <w:szCs w:val="18"/>
          <w:lang w:val="es-ES"/>
        </w:rPr>
        <w:t>x</w:t>
      </w:r>
      <w:r w:rsidR="00236082" w:rsidRPr="00236082">
        <w:rPr>
          <w:rFonts w:ascii="Lucida Sans Unicode" w:hAnsi="Lucida Sans Unicode" w:cs="Lucida Sans Unicode"/>
          <w:sz w:val="18"/>
          <w:szCs w:val="18"/>
          <w:lang w:val="es-ES"/>
        </w:rPr>
        <w:t>itales.</w:t>
      </w:r>
      <w:r w:rsidRPr="005A07A0">
        <w:rPr>
          <w:rFonts w:ascii="Lucida Sans Unicode" w:hAnsi="Lucida Sans Unicode" w:cs="Lucida Sans Unicode"/>
          <w:sz w:val="18"/>
          <w:szCs w:val="18"/>
        </w:rPr>
        <w:t xml:space="preserve"> A finalidade da recollida e tratamento dos datos persoais será estritamente á xestión e tramitación do expediente correspondente.</w:t>
      </w:r>
    </w:p>
    <w:p w:rsidR="00010228" w:rsidRPr="005A07A0" w:rsidRDefault="006270FB">
      <w:pPr>
        <w:pStyle w:val="Cuerpodetexto"/>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ab/>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4.- CARÁCTER DA SUBVENCIÓN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As subvencións -que se concedan segundo as presentes bases reitoras da convocatoria e de acordo co Plan Estratéxico de Subvencións para a Excma. Deputación Provincial de Lugo para o ano 2017-2019, terán carácter voluntario e eventual.</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A Corporación Provincial, por medio da Xunta de Goberno, como medida de garantía a favor dos intereses públicos, poderá revisalas ou, se é o caso, revogalas ou reducilas por </w:t>
      </w:r>
      <w:r w:rsidR="002B6C84">
        <w:rPr>
          <w:rFonts w:ascii="Lucida Sans Unicode" w:hAnsi="Lucida Sans Unicode" w:cs="Lucida Sans Unicode"/>
          <w:sz w:val="18"/>
          <w:szCs w:val="18"/>
        </w:rPr>
        <w:t>causas debidamente xustificadas e ao abeiro do ordenamento xurídico.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 concesión de subvencións para a anualidade de 201</w:t>
      </w:r>
      <w:r w:rsidR="005A07A0">
        <w:rPr>
          <w:rFonts w:ascii="Lucida Sans Unicode" w:hAnsi="Lucida Sans Unicode" w:cs="Lucida Sans Unicode"/>
          <w:sz w:val="18"/>
          <w:szCs w:val="18"/>
        </w:rPr>
        <w:t>9</w:t>
      </w:r>
      <w:r w:rsidRPr="005A07A0">
        <w:rPr>
          <w:rFonts w:ascii="Lucida Sans Unicode" w:hAnsi="Lucida Sans Unicode" w:cs="Lucida Sans Unicode"/>
          <w:sz w:val="18"/>
          <w:szCs w:val="18"/>
        </w:rPr>
        <w:t>, non xeran ningún dereito á obtención de subvencións en convocatorias posteriores.</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eastAsia="Calibri" w:hAnsi="Lucida Sans Unicode" w:cs="Lucida Sans Unicode"/>
          <w:sz w:val="18"/>
          <w:szCs w:val="18"/>
        </w:rPr>
        <w:t xml:space="preserve"> </w:t>
      </w:r>
      <w:r w:rsidRPr="005A07A0">
        <w:rPr>
          <w:rFonts w:ascii="Lucida Sans Unicode" w:hAnsi="Lucida Sans Unicode" w:cs="Lucida Sans Unicode"/>
          <w:sz w:val="18"/>
          <w:szCs w:val="18"/>
        </w:rPr>
        <w:tab/>
        <w:t>En calquera caso, a Deputación Provincial, quedará exenta de toda responsabilidade civil, mercantil, laboral ou de calquera tipo que se derive das actuacións ás que queden obrigados os beneficiarios das subvencións.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5.- ORZAMENTO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A cantidade destinada para a concesión de “SUBVENCIÓNS DA DEPUTACIÓN DE LUGO A ENTIDADES ASOCIATIVAS E ASOCIACIÓNS SEN ÁNIMO DE LUCRO DA PROVINCIA DE LUGO PARA A REALIZACIÓN DE ACTIVIDADES DE PROMOCIÓN </w:t>
      </w:r>
      <w:r w:rsidR="009506BB">
        <w:rPr>
          <w:rFonts w:ascii="Lucida Sans Unicode" w:hAnsi="Lucida Sans Unicode" w:cs="Lucida Sans Unicode"/>
          <w:sz w:val="18"/>
          <w:szCs w:val="18"/>
        </w:rPr>
        <w:t>DA ARTESANÍA  NA ANUALIDADE 2019</w:t>
      </w:r>
      <w:r w:rsidRPr="005A07A0">
        <w:rPr>
          <w:rFonts w:ascii="Lucida Sans Unicode" w:hAnsi="Lucida Sans Unicode" w:cs="Lucida Sans Unicode"/>
          <w:sz w:val="18"/>
          <w:szCs w:val="18"/>
        </w:rPr>
        <w:t xml:space="preserve"> (cursos e eventos), será de</w:t>
      </w:r>
      <w:r w:rsidR="005A07A0">
        <w:rPr>
          <w:rFonts w:ascii="Lucida Sans Unicode" w:hAnsi="Lucida Sans Unicode" w:cs="Lucida Sans Unicode"/>
          <w:sz w:val="18"/>
          <w:szCs w:val="18"/>
        </w:rPr>
        <w:t xml:space="preserve"> corenta e catro mil euros (44.000,00 €)</w:t>
      </w:r>
      <w:r w:rsidRPr="005A07A0">
        <w:rPr>
          <w:rFonts w:ascii="Lucida Sans Unicode" w:hAnsi="Lucida Sans Unicode" w:cs="Lucida Sans Unicode"/>
          <w:sz w:val="18"/>
          <w:szCs w:val="18"/>
        </w:rPr>
        <w:t xml:space="preserve"> con cargo á aplicación 2413/48900 do orzamento do ano 201</w:t>
      </w:r>
      <w:r w:rsidR="005A07A0">
        <w:rPr>
          <w:rFonts w:ascii="Lucida Sans Unicode" w:hAnsi="Lucida Sans Unicode" w:cs="Lucida Sans Unicode"/>
          <w:sz w:val="18"/>
          <w:szCs w:val="18"/>
        </w:rPr>
        <w:t>9</w:t>
      </w:r>
      <w:r w:rsidRPr="005A07A0">
        <w:rPr>
          <w:rFonts w:ascii="Lucida Sans Unicode" w:hAnsi="Lucida Sans Unicode" w:cs="Lucida Sans Unicode"/>
          <w:sz w:val="18"/>
          <w:szCs w:val="18"/>
        </w:rPr>
        <w:t>, e contemplada no Plan estratéxico de subvencións  desta Deputación Provincial de Lugo 2017-2019, encadrado na súa liña de actuación 5.3 da Área de Turismo e Cultura-Artesanía e Deseño.</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Textoindependiente21"/>
        <w:ind w:firstLine="708"/>
        <w:rPr>
          <w:rFonts w:ascii="Lucida Sans Unicode" w:hAnsi="Lucida Sans Unicode" w:cs="Lucida Sans Unicode"/>
          <w:sz w:val="18"/>
          <w:szCs w:val="18"/>
        </w:rPr>
      </w:pPr>
      <w:r w:rsidRPr="005A07A0">
        <w:rPr>
          <w:rFonts w:ascii="Lucida Sans Unicode" w:hAnsi="Lucida Sans Unicode" w:cs="Lucida Sans Unicode"/>
          <w:b w:val="0"/>
          <w:sz w:val="18"/>
          <w:szCs w:val="18"/>
        </w:rPr>
        <w:t xml:space="preserve">As subvencións provinciais serán incompatibles con outras subvencións, axudas, ingresos ou recursos para a mesma finalidade, procedentes de calquera administracións ou ente público ou privado, nacional, da Unión Europea ou de organismos internacionais, salvo que a cantidade subvencionada non alcance o orzamento máximo previsto. Nese caso poderanse compatibilizar ata a contía do devandito orzamento. </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ind w:firstLine="708"/>
        <w:rPr>
          <w:rFonts w:ascii="Lucida Sans Unicode" w:hAnsi="Lucida Sans Unicode" w:cs="Lucida Sans Unicode"/>
          <w:sz w:val="18"/>
          <w:szCs w:val="18"/>
        </w:rPr>
      </w:pPr>
      <w:r w:rsidRPr="005A07A0">
        <w:rPr>
          <w:rFonts w:ascii="Lucida Sans Unicode" w:hAnsi="Lucida Sans Unicode" w:cs="Lucida Sans Unicode"/>
          <w:b w:val="0"/>
          <w:sz w:val="18"/>
          <w:szCs w:val="18"/>
        </w:rPr>
        <w:lastRenderedPageBreak/>
        <w:t>A distribución da aplicación nas diversas finalidades destas bases quedará constituída en función das necesidades globais da acción subvencionadora do organismo e sempre atendendo ao cumprimento con máxima eficiencia da promoción cultural na provincia de Lugo.</w:t>
      </w:r>
    </w:p>
    <w:p w:rsidR="00010228" w:rsidRPr="005A07A0" w:rsidRDefault="00010228">
      <w:pPr>
        <w:pStyle w:val="Textoindependiente21"/>
        <w:ind w:firstLine="708"/>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sz w:val="18"/>
          <w:szCs w:val="18"/>
        </w:rPr>
        <w:t xml:space="preserve">6.- AVALIACIÓN DAS SOLICITUDES   </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b/>
          <w:sz w:val="18"/>
          <w:szCs w:val="18"/>
        </w:rPr>
        <w:tab/>
      </w:r>
      <w:r w:rsidRPr="005A07A0">
        <w:rPr>
          <w:rFonts w:ascii="Lucida Sans Unicode" w:eastAsia="Batang;바탕" w:hAnsi="Lucida Sans Unicode" w:cs="Lucida Sans Unicode"/>
          <w:bCs/>
          <w:sz w:val="18"/>
          <w:szCs w:val="18"/>
        </w:rPr>
        <w:t>A  Área de Turismo e Cultura (Centro de Artesanía e Deseño) será  a  encargada  de instruír  e tramitar  os    respectivos  expedientes. Para  tal  efecto  constituirase  unha  Comisión  de  Avaliación  que se  encargará  da  valoración  das  solicitudes   presentadas  e  formulará  unha  proposta a  través  do órgano  instrutor consonte  ao  disposto  no Artigo 24  da  Lei 38/2003, do 17  de  novembro, Xeral  de  Subvencións.</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eastAsia="Batang;바탕" w:hAnsi="Lucida Sans Unicode" w:cs="Lucida Sans Unicode"/>
          <w:bCs/>
          <w:sz w:val="18"/>
          <w:szCs w:val="18"/>
        </w:rPr>
        <w:t>A  devandita  Comisión estará  composta por  tres   funcionarios  da  Deputación de Lugo,  a  Sra. Interventora e  Sr</w:t>
      </w:r>
      <w:r w:rsidR="00236082">
        <w:rPr>
          <w:rFonts w:ascii="Lucida Sans Unicode" w:eastAsia="Batang;바탕" w:hAnsi="Lucida Sans Unicode" w:cs="Lucida Sans Unicode"/>
          <w:bCs/>
          <w:sz w:val="18"/>
          <w:szCs w:val="18"/>
        </w:rPr>
        <w:t>a.  Secretaria</w:t>
      </w:r>
      <w:r w:rsidRPr="005A07A0">
        <w:rPr>
          <w:rFonts w:ascii="Lucida Sans Unicode" w:eastAsia="Batang;바탕" w:hAnsi="Lucida Sans Unicode" w:cs="Lucida Sans Unicode"/>
          <w:bCs/>
          <w:sz w:val="18"/>
          <w:szCs w:val="18"/>
        </w:rPr>
        <w:t xml:space="preserve">  Xeral  da Deputación  Provincial. </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eastAsia="Batang;바탕" w:hAnsi="Lucida Sans Unicode" w:cs="Lucida Sans Unicode"/>
          <w:bCs/>
          <w:sz w:val="18"/>
          <w:szCs w:val="18"/>
        </w:rPr>
        <w:t>As  regras  de  funcionamento  da  Comisión serán as   recollidas   nos  artigos 15  a  18  da  Lei  40/2015, do  1 de Outubro, de Réxime  Xurídico  do Sector Público.</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eastAsia="Batang;바탕" w:hAnsi="Lucida Sans Unicode" w:cs="Lucida Sans Unicode"/>
          <w:bCs/>
          <w:sz w:val="18"/>
          <w:szCs w:val="18"/>
        </w:rPr>
        <w:t>Os  funcionarios  da Deputación  que  se  integrarán   na  sinalada  Comisión de  avaliación serán  designados  por  Resolución da Presidencia, que  precisará  quen  ostentará  a Presidencia.</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eastAsia="Batang;바탕" w:hAnsi="Lucida Sans Unicode" w:cs="Lucida Sans Unicode"/>
          <w:bCs/>
          <w:sz w:val="18"/>
          <w:szCs w:val="18"/>
        </w:rPr>
        <w:t xml:space="preserve">Revisados os expedientes e completados, de ser o caso, remitiranse á Comisión de Valoración para que esta proceda á súa avaliación e informe, no que se concretará o resultado da avaliación efectuada. </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eastAsia="Batang;바탕" w:hAnsi="Lucida Sans Unicode" w:cs="Lucida Sans Unicode"/>
          <w:sz w:val="18"/>
          <w:szCs w:val="18"/>
        </w:rPr>
        <w:t>O órgano instrutor,  elevará á Xunta de Goberno da Deputación para a súa aprobación o informe da comisión de valoración xunto coa proposta de resolución</w:t>
      </w:r>
      <w:r w:rsidRPr="005A07A0">
        <w:rPr>
          <w:rFonts w:ascii="Lucida Sans Unicode" w:hAnsi="Lucida Sans Unicode" w:cs="Lucida Sans Unicode"/>
          <w:sz w:val="18"/>
          <w:szCs w:val="18"/>
        </w:rPr>
        <w:t>. A proposta, que non terá carácter vinculante, deberá expresar o solicitante ou a relación de solicitantes para os que se propón a concesión da subvención, e a súa contía, debendo facer constar -de xeito expreso- a desestimación do resto das solicitudes, se é o caso, segundo os principios de publicidade, transparencia, concorrencia, obxectividade, igualdade e non discriminación.</w:t>
      </w:r>
    </w:p>
    <w:p w:rsidR="00010228" w:rsidRDefault="00010228">
      <w:pPr>
        <w:pStyle w:val="Estilopredeterminado"/>
        <w:autoSpaceDE w:val="0"/>
        <w:ind w:firstLine="708"/>
        <w:jc w:val="both"/>
        <w:rPr>
          <w:rFonts w:ascii="Lucida Sans Unicode" w:hAnsi="Lucida Sans Unicode" w:cs="Lucida Sans Unicode"/>
          <w:sz w:val="18"/>
          <w:szCs w:val="18"/>
        </w:rPr>
      </w:pPr>
    </w:p>
    <w:p w:rsidR="00287693" w:rsidRDefault="00287693">
      <w:pPr>
        <w:pStyle w:val="Estilopredeterminado"/>
        <w:autoSpaceDE w:val="0"/>
        <w:ind w:firstLine="708"/>
        <w:jc w:val="both"/>
        <w:rPr>
          <w:rFonts w:ascii="Lucida Sans Unicode" w:hAnsi="Lucida Sans Unicode" w:cs="Lucida Sans Unicode"/>
          <w:sz w:val="18"/>
          <w:szCs w:val="18"/>
        </w:rPr>
      </w:pPr>
    </w:p>
    <w:p w:rsidR="00287693" w:rsidRDefault="00287693">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6.1 CRITERIOS DE VALORACIÓN E RESPECTIVA PUNTUACIÓN</w:t>
      </w:r>
    </w:p>
    <w:p w:rsidR="00010228" w:rsidRPr="005A07A0" w:rsidRDefault="00010228">
      <w:pPr>
        <w:pStyle w:val="Estilopredeterminado"/>
        <w:autoSpaceDE w:val="0"/>
        <w:jc w:val="both"/>
        <w:rPr>
          <w:rFonts w:ascii="Lucida Sans Unicode" w:hAnsi="Lucida Sans Unicode" w:cs="Lucida Sans Unicode"/>
          <w:sz w:val="18"/>
          <w:szCs w:val="18"/>
        </w:rPr>
      </w:pPr>
    </w:p>
    <w:tbl>
      <w:tblPr>
        <w:tblW w:w="0" w:type="auto"/>
        <w:tblInd w:w="-19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975"/>
        <w:gridCol w:w="5100"/>
      </w:tblGrid>
      <w:tr w:rsidR="00010228" w:rsidRPr="005A07A0">
        <w:trPr>
          <w:trHeight w:val="450"/>
        </w:trPr>
        <w:tc>
          <w:tcPr>
            <w:tcW w:w="3975"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CRITERIO</w:t>
            </w:r>
          </w:p>
        </w:tc>
        <w:tc>
          <w:tcPr>
            <w:tcW w:w="51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VALORACIÓN</w:t>
            </w:r>
          </w:p>
        </w:tc>
      </w:tr>
      <w:tr w:rsidR="00010228" w:rsidRPr="005A07A0">
        <w:tc>
          <w:tcPr>
            <w:tcW w:w="3975" w:type="dxa"/>
            <w:tcBorders>
              <w:left w:val="single" w:sz="2" w:space="0" w:color="000000"/>
              <w:bottom w:val="single" w:sz="2" w:space="0" w:color="000000"/>
            </w:tcBorders>
            <w:shd w:val="clear" w:color="auto" w:fill="auto"/>
            <w:tcMar>
              <w:left w:w="54"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-Calidade e interese do proxecto desde o punto de vista da promoción da artesanía, patrimonial e etnográfico</w:t>
            </w:r>
            <w:r w:rsidR="00173682">
              <w:rPr>
                <w:rFonts w:ascii="Lucida Sans Unicode" w:hAnsi="Lucida Sans Unicode" w:cs="Lucida Sans Unicode"/>
                <w:sz w:val="18"/>
                <w:szCs w:val="18"/>
              </w:rPr>
              <w:t>, tomando como referencia criterios comparativos coas solicitudes presentadas.</w:t>
            </w:r>
          </w:p>
        </w:tc>
        <w:tc>
          <w:tcPr>
            <w:tcW w:w="5100"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*Alto: 5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*Medio: 3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*Baixo: 1 puntos</w:t>
            </w:r>
          </w:p>
        </w:tc>
      </w:tr>
      <w:tr w:rsidR="00010228" w:rsidRPr="005A07A0">
        <w:tc>
          <w:tcPr>
            <w:tcW w:w="3975" w:type="dxa"/>
            <w:tcBorders>
              <w:left w:val="single" w:sz="2" w:space="0" w:color="000000"/>
              <w:bottom w:val="single" w:sz="2" w:space="0" w:color="000000"/>
            </w:tcBorders>
            <w:shd w:val="clear" w:color="auto" w:fill="auto"/>
            <w:tcMar>
              <w:left w:w="54"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 Carácter/ natureza da acción</w:t>
            </w:r>
            <w:r w:rsidR="002B6C84">
              <w:rPr>
                <w:rFonts w:ascii="Lucida Sans Unicode" w:hAnsi="Lucida Sans Unicode" w:cs="Lucida Sans Unicode"/>
                <w:sz w:val="18"/>
                <w:szCs w:val="18"/>
              </w:rPr>
              <w:t>, atribuíndose a puntuación de xeito automático</w:t>
            </w:r>
          </w:p>
        </w:tc>
        <w:tc>
          <w:tcPr>
            <w:tcW w:w="5100"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Actividade de carácter/natureza xenérica: 5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Actividade de carácter/natureza singular: 10 puntos.</w:t>
            </w:r>
          </w:p>
        </w:tc>
      </w:tr>
    </w:tbl>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010228">
      <w:pPr>
        <w:pStyle w:val="Estilopredeterminado"/>
        <w:autoSpaceDE w:val="0"/>
        <w:jc w:val="both"/>
        <w:rPr>
          <w:rFonts w:ascii="Lucida Sans Unicode" w:hAnsi="Lucida Sans Unicode" w:cs="Lucida Sans Unicode"/>
          <w:sz w:val="18"/>
          <w:szCs w:val="18"/>
        </w:rPr>
      </w:pPr>
    </w:p>
    <w:tbl>
      <w:tblPr>
        <w:tblW w:w="0" w:type="auto"/>
        <w:tblInd w:w="-19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665"/>
        <w:gridCol w:w="4416"/>
      </w:tblGrid>
      <w:tr w:rsidR="00010228" w:rsidRPr="005A07A0">
        <w:tc>
          <w:tcPr>
            <w:tcW w:w="4665"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CRITERIO</w:t>
            </w:r>
          </w:p>
        </w:tc>
        <w:tc>
          <w:tcPr>
            <w:tcW w:w="441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VALORACIÓN</w:t>
            </w:r>
          </w:p>
          <w:p w:rsidR="00010228" w:rsidRPr="005A07A0" w:rsidRDefault="00010228">
            <w:pPr>
              <w:pStyle w:val="Textoindependiente21"/>
              <w:jc w:val="center"/>
              <w:rPr>
                <w:rFonts w:ascii="Lucida Sans Unicode" w:hAnsi="Lucida Sans Unicode" w:cs="Lucida Sans Unicode"/>
                <w:sz w:val="18"/>
                <w:szCs w:val="18"/>
              </w:rPr>
            </w:pPr>
          </w:p>
        </w:tc>
      </w:tr>
      <w:tr w:rsidR="00010228" w:rsidRPr="005A07A0">
        <w:tc>
          <w:tcPr>
            <w:tcW w:w="4665" w:type="dxa"/>
            <w:tcBorders>
              <w:left w:val="single" w:sz="2" w:space="0" w:color="000000"/>
              <w:bottom w:val="single" w:sz="2" w:space="0" w:color="000000"/>
            </w:tcBorders>
            <w:shd w:val="clear" w:color="auto" w:fill="auto"/>
            <w:tcMar>
              <w:left w:w="54" w:type="dxa"/>
            </w:tcMar>
          </w:tcPr>
          <w:p w:rsidR="00010228" w:rsidRDefault="006270FB">
            <w:pPr>
              <w:pStyle w:val="Textoindependiente21"/>
              <w:jc w:val="left"/>
              <w:rPr>
                <w:rFonts w:ascii="Lucida Sans Unicode" w:hAnsi="Lucida Sans Unicode" w:cs="Lucida Sans Unicode"/>
                <w:b w:val="0"/>
                <w:sz w:val="18"/>
                <w:szCs w:val="18"/>
              </w:rPr>
            </w:pPr>
            <w:r w:rsidRPr="005A07A0">
              <w:rPr>
                <w:rFonts w:ascii="Lucida Sans Unicode" w:hAnsi="Lucida Sans Unicode" w:cs="Lucida Sans Unicode"/>
                <w:b w:val="0"/>
                <w:sz w:val="18"/>
                <w:szCs w:val="18"/>
              </w:rPr>
              <w:t>Criterios de valoración social, segundo os valores que se difundan e/ou transmitan.</w:t>
            </w:r>
          </w:p>
          <w:p w:rsidR="002B6C84" w:rsidRPr="002B6C84" w:rsidRDefault="002B6C84">
            <w:pPr>
              <w:pStyle w:val="Textoindependiente21"/>
              <w:jc w:val="left"/>
              <w:rPr>
                <w:rFonts w:ascii="Lucida Sans Unicode" w:hAnsi="Lucida Sans Unicode" w:cs="Lucida Sans Unicode"/>
                <w:b w:val="0"/>
                <w:sz w:val="18"/>
                <w:szCs w:val="18"/>
              </w:rPr>
            </w:pPr>
            <w:r>
              <w:rPr>
                <w:rFonts w:ascii="Lucida Sans Unicode" w:hAnsi="Lucida Sans Unicode" w:cs="Lucida Sans Unicode"/>
                <w:b w:val="0"/>
                <w:sz w:val="18"/>
                <w:szCs w:val="18"/>
                <w:lang w:val="es-ES"/>
              </w:rPr>
              <w:t>A</w:t>
            </w:r>
            <w:r w:rsidRPr="002B6C84">
              <w:rPr>
                <w:rFonts w:ascii="Lucida Sans Unicode" w:hAnsi="Lucida Sans Unicode" w:cs="Lucida Sans Unicode"/>
                <w:b w:val="0"/>
                <w:sz w:val="18"/>
                <w:szCs w:val="18"/>
                <w:lang w:val="es-ES"/>
              </w:rPr>
              <w:t>tribuíndose a puntuación de xeito automático</w:t>
            </w:r>
          </w:p>
        </w:tc>
        <w:tc>
          <w:tcPr>
            <w:tcW w:w="4416"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*Actividades que fomenten a igualdade de xénero: 10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*Actividades que fomenten a integración de persoas con capacidades diferentes: 10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Actividades que fomenten valores interxeneracionais: 10 puntos.</w:t>
            </w:r>
          </w:p>
          <w:p w:rsidR="00010228" w:rsidRPr="005A07A0" w:rsidRDefault="00010228">
            <w:pPr>
              <w:pStyle w:val="Textoindependiente21"/>
              <w:rPr>
                <w:rFonts w:ascii="Lucida Sans Unicode" w:hAnsi="Lucida Sans Unicode" w:cs="Lucida Sans Unicode"/>
                <w:sz w:val="18"/>
                <w:szCs w:val="18"/>
              </w:rPr>
            </w:pPr>
          </w:p>
        </w:tc>
      </w:tr>
    </w:tbl>
    <w:p w:rsidR="00010228" w:rsidRDefault="00010228">
      <w:pPr>
        <w:pStyle w:val="Estilopredeterminado"/>
        <w:autoSpaceDE w:val="0"/>
        <w:jc w:val="both"/>
        <w:rPr>
          <w:rFonts w:ascii="Lucida Sans Unicode" w:hAnsi="Lucida Sans Unicode" w:cs="Lucida Sans Unicode"/>
          <w:sz w:val="18"/>
          <w:szCs w:val="18"/>
        </w:rPr>
      </w:pPr>
    </w:p>
    <w:p w:rsidR="00287693" w:rsidRDefault="00287693">
      <w:pPr>
        <w:pStyle w:val="Estilopredeterminado"/>
        <w:autoSpaceDE w:val="0"/>
        <w:jc w:val="both"/>
        <w:rPr>
          <w:rFonts w:ascii="Lucida Sans Unicode" w:hAnsi="Lucida Sans Unicode" w:cs="Lucida Sans Unicode"/>
          <w:sz w:val="18"/>
          <w:szCs w:val="18"/>
        </w:rPr>
      </w:pPr>
    </w:p>
    <w:p w:rsidR="00287693" w:rsidRPr="005A07A0" w:rsidRDefault="00287693">
      <w:pPr>
        <w:pStyle w:val="Estilopredeterminado"/>
        <w:autoSpaceDE w:val="0"/>
        <w:jc w:val="both"/>
        <w:rPr>
          <w:rFonts w:ascii="Lucida Sans Unicode" w:hAnsi="Lucida Sans Unicode" w:cs="Lucida Sans Unicode"/>
          <w:sz w:val="18"/>
          <w:szCs w:val="18"/>
        </w:rPr>
      </w:pPr>
    </w:p>
    <w:tbl>
      <w:tblPr>
        <w:tblW w:w="0" w:type="auto"/>
        <w:tblInd w:w="-19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665"/>
        <w:gridCol w:w="4416"/>
      </w:tblGrid>
      <w:tr w:rsidR="00010228" w:rsidRPr="005A07A0">
        <w:tc>
          <w:tcPr>
            <w:tcW w:w="4665"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CRITERIO</w:t>
            </w:r>
          </w:p>
        </w:tc>
        <w:tc>
          <w:tcPr>
            <w:tcW w:w="441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VALORACIÓN</w:t>
            </w:r>
          </w:p>
          <w:p w:rsidR="00010228" w:rsidRPr="005A07A0" w:rsidRDefault="00010228">
            <w:pPr>
              <w:pStyle w:val="Textoindependiente21"/>
              <w:jc w:val="center"/>
              <w:rPr>
                <w:rFonts w:ascii="Lucida Sans Unicode" w:hAnsi="Lucida Sans Unicode" w:cs="Lucida Sans Unicode"/>
                <w:sz w:val="18"/>
                <w:szCs w:val="18"/>
              </w:rPr>
            </w:pPr>
          </w:p>
        </w:tc>
      </w:tr>
      <w:tr w:rsidR="00010228" w:rsidRPr="005A07A0">
        <w:tc>
          <w:tcPr>
            <w:tcW w:w="4665" w:type="dxa"/>
            <w:tcBorders>
              <w:left w:val="single" w:sz="2" w:space="0" w:color="000000"/>
              <w:bottom w:val="single" w:sz="2" w:space="0" w:color="000000"/>
            </w:tcBorders>
            <w:shd w:val="clear" w:color="auto" w:fill="auto"/>
            <w:tcMar>
              <w:left w:w="54" w:type="dxa"/>
            </w:tcMar>
          </w:tcPr>
          <w:p w:rsidR="00010228" w:rsidRPr="005A07A0" w:rsidRDefault="00010228">
            <w:pPr>
              <w:pStyle w:val="Textoindependiente21"/>
              <w:jc w:val="left"/>
              <w:rPr>
                <w:rFonts w:ascii="Lucida Sans Unicode" w:hAnsi="Lucida Sans Unicode" w:cs="Lucida Sans Unicode"/>
                <w:sz w:val="18"/>
                <w:szCs w:val="18"/>
              </w:rPr>
            </w:pPr>
          </w:p>
          <w:p w:rsidR="00010228" w:rsidRPr="005A07A0" w:rsidRDefault="00010228">
            <w:pPr>
              <w:pStyle w:val="Textoindependiente21"/>
              <w:jc w:val="left"/>
              <w:rPr>
                <w:rFonts w:ascii="Lucida Sans Unicode" w:hAnsi="Lucida Sans Unicode" w:cs="Lucida Sans Unicode"/>
                <w:sz w:val="18"/>
                <w:szCs w:val="18"/>
              </w:rPr>
            </w:pPr>
          </w:p>
          <w:p w:rsidR="00010228" w:rsidRPr="005A07A0" w:rsidRDefault="00010228">
            <w:pPr>
              <w:pStyle w:val="Textoindependiente21"/>
              <w:jc w:val="left"/>
              <w:rPr>
                <w:rFonts w:ascii="Lucida Sans Unicode" w:hAnsi="Lucida Sans Unicode" w:cs="Lucida Sans Unicode"/>
                <w:sz w:val="18"/>
                <w:szCs w:val="18"/>
              </w:rPr>
            </w:pPr>
          </w:p>
          <w:p w:rsidR="00010228" w:rsidRPr="005A07A0" w:rsidRDefault="006270FB">
            <w:pPr>
              <w:pStyle w:val="Textoindependiente21"/>
              <w:jc w:val="left"/>
              <w:rPr>
                <w:rFonts w:ascii="Lucida Sans Unicode" w:hAnsi="Lucida Sans Unicode" w:cs="Lucida Sans Unicode"/>
                <w:sz w:val="18"/>
                <w:szCs w:val="18"/>
              </w:rPr>
            </w:pPr>
            <w:r w:rsidRPr="005A07A0">
              <w:rPr>
                <w:rFonts w:ascii="Lucida Sans Unicode" w:hAnsi="Lucida Sans Unicode" w:cs="Lucida Sans Unicode"/>
                <w:b w:val="0"/>
                <w:sz w:val="18"/>
                <w:szCs w:val="18"/>
              </w:rPr>
              <w:t>Grao de dispersión territorial e  poboacional</w:t>
            </w:r>
            <w:r w:rsidR="002B6C84">
              <w:rPr>
                <w:rFonts w:ascii="Lucida Sans Unicode" w:hAnsi="Lucida Sans Unicode" w:cs="Lucida Sans Unicode"/>
                <w:b w:val="0"/>
                <w:sz w:val="18"/>
                <w:szCs w:val="18"/>
              </w:rPr>
              <w:t xml:space="preserve">, </w:t>
            </w:r>
            <w:r w:rsidR="002B6C84" w:rsidRPr="002B6C84">
              <w:rPr>
                <w:rFonts w:ascii="Lucida Sans Unicode" w:hAnsi="Lucida Sans Unicode" w:cs="Lucida Sans Unicode"/>
                <w:b w:val="0"/>
                <w:sz w:val="18"/>
                <w:szCs w:val="18"/>
              </w:rPr>
              <w:t>atribuíndose a puntuación de xeito automático</w:t>
            </w:r>
            <w:r w:rsidR="002B6C84">
              <w:rPr>
                <w:rFonts w:ascii="Lucida Sans Unicode" w:hAnsi="Lucida Sans Unicode" w:cs="Lucida Sans Unicode"/>
                <w:b w:val="0"/>
                <w:sz w:val="18"/>
                <w:szCs w:val="18"/>
              </w:rPr>
              <w:t xml:space="preserve"> en función do número de habitantes.</w:t>
            </w:r>
          </w:p>
        </w:tc>
        <w:tc>
          <w:tcPr>
            <w:tcW w:w="4416"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*Entidades  beneficiaria</w:t>
            </w:r>
            <w:r w:rsidR="00236082">
              <w:rPr>
                <w:rFonts w:ascii="Lucida Sans Unicode" w:hAnsi="Lucida Sans Unicode" w:cs="Lucida Sans Unicode"/>
                <w:b w:val="0"/>
                <w:sz w:val="18"/>
                <w:szCs w:val="18"/>
              </w:rPr>
              <w:t>s de concellos de menos de 2.001</w:t>
            </w:r>
            <w:r w:rsidRPr="005A07A0">
              <w:rPr>
                <w:rFonts w:ascii="Lucida Sans Unicode" w:hAnsi="Lucida Sans Unicode" w:cs="Lucida Sans Unicode"/>
                <w:b w:val="0"/>
                <w:sz w:val="18"/>
                <w:szCs w:val="18"/>
              </w:rPr>
              <w:t xml:space="preserve"> habitantes: 15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Entidades  beneficiarias de concellos de 2.001 a 4.000 habitantes: 10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*Entidades  beneficiarias de concellos de 4.001 a 8.000 habitantes: 8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*Entidades  beneficiarias de concellos de 8.001 a 10.000 habitantes: 4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*Entidades  beneficiarias de concellos de máis de 10.000 habitantes: 2 puntos.</w:t>
            </w:r>
          </w:p>
        </w:tc>
      </w:tr>
    </w:tbl>
    <w:p w:rsidR="00010228" w:rsidRPr="005A07A0" w:rsidRDefault="00010228">
      <w:pPr>
        <w:pStyle w:val="Estilopredeterminado"/>
        <w:autoSpaceDE w:val="0"/>
        <w:jc w:val="both"/>
        <w:rPr>
          <w:rFonts w:ascii="Lucida Sans Unicode" w:hAnsi="Lucida Sans Unicode" w:cs="Lucida Sans Unicode"/>
          <w:sz w:val="18"/>
          <w:szCs w:val="18"/>
        </w:rPr>
      </w:pPr>
    </w:p>
    <w:tbl>
      <w:tblPr>
        <w:tblW w:w="0" w:type="auto"/>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425"/>
        <w:gridCol w:w="4410"/>
      </w:tblGrid>
      <w:tr w:rsidR="00010228" w:rsidRPr="005A07A0" w:rsidTr="00287693">
        <w:trPr>
          <w:trHeight w:val="914"/>
        </w:trPr>
        <w:tc>
          <w:tcPr>
            <w:tcW w:w="4425"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CRITERIO</w:t>
            </w:r>
          </w:p>
        </w:tc>
        <w:tc>
          <w:tcPr>
            <w:tcW w:w="4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jc w:val="center"/>
              <w:rPr>
                <w:rFonts w:ascii="Lucida Sans Unicode" w:hAnsi="Lucida Sans Unicode" w:cs="Lucida Sans Unicode"/>
                <w:sz w:val="18"/>
                <w:szCs w:val="18"/>
              </w:rPr>
            </w:pPr>
            <w:r w:rsidRPr="005A07A0">
              <w:rPr>
                <w:rFonts w:ascii="Lucida Sans Unicode" w:hAnsi="Lucida Sans Unicode" w:cs="Lucida Sans Unicode"/>
                <w:sz w:val="18"/>
                <w:szCs w:val="18"/>
              </w:rPr>
              <w:t>VALORACIÓN</w:t>
            </w:r>
          </w:p>
          <w:p w:rsidR="00010228" w:rsidRPr="005A07A0" w:rsidRDefault="00010228">
            <w:pPr>
              <w:pStyle w:val="Textoindependiente21"/>
              <w:jc w:val="center"/>
              <w:rPr>
                <w:rFonts w:ascii="Lucida Sans Unicode" w:hAnsi="Lucida Sans Unicode" w:cs="Lucida Sans Unicode"/>
                <w:sz w:val="18"/>
                <w:szCs w:val="18"/>
              </w:rPr>
            </w:pPr>
          </w:p>
        </w:tc>
      </w:tr>
      <w:tr w:rsidR="00010228" w:rsidRPr="005A07A0">
        <w:tc>
          <w:tcPr>
            <w:tcW w:w="4425" w:type="dxa"/>
            <w:tcBorders>
              <w:left w:val="single" w:sz="2" w:space="0" w:color="000000"/>
              <w:bottom w:val="single" w:sz="2" w:space="0" w:color="000000"/>
            </w:tcBorders>
            <w:shd w:val="clear" w:color="auto" w:fill="auto"/>
            <w:tcMar>
              <w:left w:w="54"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 Calidade e viabilidade da actividade.</w:t>
            </w:r>
            <w:r w:rsidR="00173682">
              <w:rPr>
                <w:rFonts w:ascii="Lucida Sans Unicode" w:hAnsi="Lucida Sans Unicode" w:cs="Lucida Sans Unicode"/>
                <w:sz w:val="18"/>
                <w:szCs w:val="18"/>
              </w:rPr>
              <w:t xml:space="preserve"> Tomando como referencia para valorar criterios comparativos coas solicitudes presentadas.</w:t>
            </w:r>
          </w:p>
        </w:tc>
        <w:tc>
          <w:tcPr>
            <w:tcW w:w="4410"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*Alta: 15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*Media: 10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*Baixa: 5 puntos</w:t>
            </w:r>
          </w:p>
        </w:tc>
      </w:tr>
      <w:tr w:rsidR="00010228" w:rsidRPr="005A07A0">
        <w:tc>
          <w:tcPr>
            <w:tcW w:w="4425" w:type="dxa"/>
            <w:tcBorders>
              <w:left w:val="single" w:sz="2" w:space="0" w:color="000000"/>
              <w:bottom w:val="single" w:sz="2" w:space="0" w:color="000000"/>
            </w:tcBorders>
            <w:shd w:val="clear" w:color="auto" w:fill="auto"/>
            <w:tcMar>
              <w:left w:w="54"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-Outras axudas/subvencións solicitadas e/ou concedidas por outras administracións,  entes públicos ou entidades privadas para o desenvolvemento da mesma actividade.</w:t>
            </w:r>
          </w:p>
          <w:p w:rsidR="00010228" w:rsidRPr="005A07A0" w:rsidRDefault="00010228">
            <w:pPr>
              <w:pStyle w:val="Estilopredeterminado"/>
              <w:autoSpaceDE w:val="0"/>
              <w:ind w:left="720"/>
              <w:rPr>
                <w:rFonts w:ascii="Lucida Sans Unicode" w:hAnsi="Lucida Sans Unicode" w:cs="Lucida Sans Unicode"/>
                <w:sz w:val="18"/>
                <w:szCs w:val="18"/>
              </w:rPr>
            </w:pPr>
          </w:p>
        </w:tc>
        <w:tc>
          <w:tcPr>
            <w:tcW w:w="4410"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*Si se solicita/ou axuda a unha soa administración, ente público ou entidade privadas: 5 puntos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Si se solicitan ou solicitaron axudas a dúas ou máis admin</w:t>
            </w:r>
            <w:r w:rsidR="002B6C84">
              <w:rPr>
                <w:rFonts w:ascii="Lucida Sans Unicode" w:hAnsi="Lucida Sans Unicode" w:cs="Lucida Sans Unicode"/>
                <w:b w:val="0"/>
                <w:sz w:val="18"/>
                <w:szCs w:val="18"/>
              </w:rPr>
              <w:t>istracións para a mesma actividade</w:t>
            </w:r>
            <w:r w:rsidRPr="005A07A0">
              <w:rPr>
                <w:rFonts w:ascii="Lucida Sans Unicode" w:hAnsi="Lucida Sans Unicode" w:cs="Lucida Sans Unicode"/>
                <w:b w:val="0"/>
                <w:sz w:val="18"/>
                <w:szCs w:val="18"/>
              </w:rPr>
              <w:t>, entes públicos ou entidades privadas:10 puntos</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lastRenderedPageBreak/>
              <w:t>*Non se solicita: 0 puntos</w:t>
            </w:r>
          </w:p>
          <w:p w:rsidR="00010228" w:rsidRPr="005A07A0" w:rsidRDefault="00010228">
            <w:pPr>
              <w:pStyle w:val="Textoindependiente21"/>
              <w:rPr>
                <w:rFonts w:ascii="Lucida Sans Unicode" w:hAnsi="Lucida Sans Unicode" w:cs="Lucida Sans Unicode"/>
                <w:sz w:val="18"/>
                <w:szCs w:val="18"/>
              </w:rPr>
            </w:pPr>
          </w:p>
        </w:tc>
      </w:tr>
    </w:tbl>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7.- IMPORTE DA SUBVENCIÓN</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 subvención que a Deputación Provincial pode conceder estará comprendida no intervalo  establecido na seguinte táboa:</w:t>
      </w:r>
    </w:p>
    <w:p w:rsidR="00010228" w:rsidRPr="005A07A0" w:rsidRDefault="00010228">
      <w:pPr>
        <w:pStyle w:val="Estilopredeterminado"/>
        <w:ind w:firstLine="708"/>
        <w:jc w:val="both"/>
        <w:rPr>
          <w:rFonts w:ascii="Lucida Sans Unicode" w:hAnsi="Lucida Sans Unicode" w:cs="Lucida Sans Unicode"/>
          <w:sz w:val="18"/>
          <w:szCs w:val="18"/>
        </w:rPr>
      </w:pPr>
    </w:p>
    <w:tbl>
      <w:tblPr>
        <w:tblW w:w="0" w:type="auto"/>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955"/>
        <w:gridCol w:w="1470"/>
        <w:gridCol w:w="1410"/>
      </w:tblGrid>
      <w:tr w:rsidR="00010228" w:rsidRPr="005A07A0">
        <w:tc>
          <w:tcPr>
            <w:tcW w:w="5955"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Estilopredeterminado"/>
              <w:jc w:val="center"/>
              <w:rPr>
                <w:rFonts w:ascii="Lucida Sans Unicode" w:hAnsi="Lucida Sans Unicode" w:cs="Lucida Sans Unicode"/>
                <w:sz w:val="18"/>
                <w:szCs w:val="18"/>
              </w:rPr>
            </w:pPr>
            <w:r w:rsidRPr="005A07A0">
              <w:rPr>
                <w:rFonts w:ascii="Lucida Sans Unicode" w:hAnsi="Lucida Sans Unicode" w:cs="Lucida Sans Unicode"/>
                <w:b/>
                <w:sz w:val="18"/>
                <w:szCs w:val="18"/>
              </w:rPr>
              <w:t>FINALIDADE</w:t>
            </w:r>
          </w:p>
        </w:tc>
        <w:tc>
          <w:tcPr>
            <w:tcW w:w="1470" w:type="dxa"/>
            <w:tcBorders>
              <w:top w:val="single" w:sz="2" w:space="0" w:color="000000"/>
              <w:left w:val="single" w:sz="2" w:space="0" w:color="000000"/>
              <w:bottom w:val="single" w:sz="2" w:space="0" w:color="000000"/>
            </w:tcBorders>
            <w:shd w:val="clear" w:color="auto" w:fill="auto"/>
            <w:tcMar>
              <w:left w:w="54" w:type="dxa"/>
            </w:tcMar>
          </w:tcPr>
          <w:p w:rsidR="00010228" w:rsidRPr="005A07A0" w:rsidRDefault="006270FB">
            <w:pPr>
              <w:pStyle w:val="Estilopredeterminado"/>
              <w:jc w:val="center"/>
              <w:rPr>
                <w:rFonts w:ascii="Lucida Sans Unicode" w:hAnsi="Lucida Sans Unicode" w:cs="Lucida Sans Unicode"/>
                <w:sz w:val="18"/>
                <w:szCs w:val="18"/>
              </w:rPr>
            </w:pPr>
            <w:r w:rsidRPr="005A07A0">
              <w:rPr>
                <w:rFonts w:ascii="Lucida Sans Unicode" w:hAnsi="Lucida Sans Unicode" w:cs="Lucida Sans Unicode"/>
                <w:b/>
                <w:sz w:val="18"/>
                <w:szCs w:val="18"/>
              </w:rPr>
              <w:t>IMPORTE MÍNIMO</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Estilopredeterminado"/>
              <w:jc w:val="center"/>
              <w:rPr>
                <w:rFonts w:ascii="Lucida Sans Unicode" w:hAnsi="Lucida Sans Unicode" w:cs="Lucida Sans Unicode"/>
                <w:sz w:val="18"/>
                <w:szCs w:val="18"/>
              </w:rPr>
            </w:pPr>
            <w:r w:rsidRPr="005A07A0">
              <w:rPr>
                <w:rFonts w:ascii="Lucida Sans Unicode" w:hAnsi="Lucida Sans Unicode" w:cs="Lucida Sans Unicode"/>
                <w:b/>
                <w:sz w:val="18"/>
                <w:szCs w:val="18"/>
              </w:rPr>
              <w:t>IMPORTE MÁXIMO</w:t>
            </w:r>
          </w:p>
        </w:tc>
      </w:tr>
      <w:tr w:rsidR="00010228" w:rsidRPr="005A07A0">
        <w:tc>
          <w:tcPr>
            <w:tcW w:w="5955" w:type="dxa"/>
            <w:tcBorders>
              <w:left w:val="single" w:sz="2" w:space="0" w:color="000000"/>
              <w:bottom w:val="single" w:sz="2" w:space="0" w:color="000000"/>
            </w:tcBorders>
            <w:shd w:val="clear" w:color="auto" w:fill="auto"/>
            <w:tcMar>
              <w:left w:w="54" w:type="dxa"/>
            </w:tcMar>
          </w:tcPr>
          <w:p w:rsidR="00010228" w:rsidRPr="005A07A0" w:rsidRDefault="006270FB" w:rsidP="00287693">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SUBVENCIÓNS A ENTIDADES ASOCIATIVAS E ASOCIACIÓNS SEN ÁNIMO DE LUCRO  PARA A REALIZACIÓN DE ACTIVIDADES DE PROMOCIÓN DA ARTESANÍA  NA ANUALIDADE 201</w:t>
            </w:r>
            <w:r w:rsidR="00287693">
              <w:rPr>
                <w:rFonts w:ascii="Lucida Sans Unicode" w:hAnsi="Lucida Sans Unicode" w:cs="Lucida Sans Unicode"/>
                <w:sz w:val="18"/>
                <w:szCs w:val="18"/>
              </w:rPr>
              <w:t>9</w:t>
            </w:r>
            <w:r w:rsidRPr="005A07A0">
              <w:rPr>
                <w:rFonts w:ascii="Lucida Sans Unicode" w:hAnsi="Lucida Sans Unicode" w:cs="Lucida Sans Unicode"/>
                <w:sz w:val="18"/>
                <w:szCs w:val="18"/>
              </w:rPr>
              <w:t xml:space="preserve"> (CURSOS, E EVENTOS)</w:t>
            </w:r>
          </w:p>
        </w:tc>
        <w:tc>
          <w:tcPr>
            <w:tcW w:w="1470" w:type="dxa"/>
            <w:tcBorders>
              <w:left w:val="single" w:sz="2" w:space="0" w:color="000000"/>
              <w:bottom w:val="single" w:sz="2" w:space="0" w:color="000000"/>
            </w:tcBorders>
            <w:shd w:val="clear" w:color="auto" w:fill="auto"/>
            <w:tcMar>
              <w:left w:w="54" w:type="dxa"/>
            </w:tcMar>
          </w:tcPr>
          <w:p w:rsidR="00010228" w:rsidRPr="005A07A0" w:rsidRDefault="006270FB">
            <w:pPr>
              <w:pStyle w:val="Estilopredeterminado"/>
              <w:jc w:val="center"/>
              <w:rPr>
                <w:rFonts w:ascii="Lucida Sans Unicode" w:hAnsi="Lucida Sans Unicode" w:cs="Lucida Sans Unicode"/>
                <w:sz w:val="18"/>
                <w:szCs w:val="18"/>
              </w:rPr>
            </w:pPr>
            <w:r w:rsidRPr="005A07A0">
              <w:rPr>
                <w:rFonts w:ascii="Lucida Sans Unicode" w:hAnsi="Lucida Sans Unicode" w:cs="Lucida Sans Unicode"/>
                <w:sz w:val="18"/>
                <w:szCs w:val="18"/>
              </w:rPr>
              <w:t>300 €</w:t>
            </w:r>
          </w:p>
        </w:tc>
        <w:tc>
          <w:tcPr>
            <w:tcW w:w="1410" w:type="dxa"/>
            <w:tcBorders>
              <w:left w:val="single" w:sz="2" w:space="0" w:color="000000"/>
              <w:bottom w:val="single" w:sz="2" w:space="0" w:color="000000"/>
              <w:right w:val="single" w:sz="2" w:space="0" w:color="000000"/>
            </w:tcBorders>
            <w:shd w:val="clear" w:color="auto" w:fill="auto"/>
            <w:tcMar>
              <w:left w:w="54" w:type="dxa"/>
            </w:tcMar>
          </w:tcPr>
          <w:p w:rsidR="00010228" w:rsidRPr="005A07A0" w:rsidRDefault="006270FB">
            <w:pPr>
              <w:pStyle w:val="Estilopredeterminado"/>
              <w:jc w:val="center"/>
              <w:rPr>
                <w:rFonts w:ascii="Lucida Sans Unicode" w:hAnsi="Lucida Sans Unicode" w:cs="Lucida Sans Unicode"/>
                <w:sz w:val="18"/>
                <w:szCs w:val="18"/>
              </w:rPr>
            </w:pPr>
            <w:r w:rsidRPr="005A07A0">
              <w:rPr>
                <w:rFonts w:ascii="Lucida Sans Unicode" w:hAnsi="Lucida Sans Unicode" w:cs="Lucida Sans Unicode"/>
                <w:sz w:val="18"/>
                <w:szCs w:val="18"/>
              </w:rPr>
              <w:t>1.000 €</w:t>
            </w:r>
          </w:p>
        </w:tc>
      </w:tr>
    </w:tbl>
    <w:p w:rsidR="00010228" w:rsidRPr="005A07A0" w:rsidRDefault="00010228">
      <w:pPr>
        <w:pStyle w:val="Estilopredeterminado"/>
        <w:ind w:firstLine="708"/>
        <w:jc w:val="both"/>
        <w:rPr>
          <w:rFonts w:ascii="Lucida Sans Unicode" w:hAnsi="Lucida Sans Unicode" w:cs="Lucida Sans Unicode"/>
          <w:sz w:val="18"/>
          <w:szCs w:val="18"/>
        </w:rPr>
      </w:pPr>
    </w:p>
    <w:p w:rsidR="00010228" w:rsidRPr="005A07A0" w:rsidRDefault="006270FB">
      <w:pPr>
        <w:pStyle w:val="Estilopredeterminado"/>
        <w:numPr>
          <w:ilvl w:val="0"/>
          <w:numId w:val="5"/>
        </w:numPr>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A cantidade concedida non é un importe certo, fai referencia a unha porcentaxe ou fracción do custo total da actuación subvencionada, xa que cando menos o 5% da actuación subvencionada deberá ser financiada pola propia entidade beneficiaria. </w:t>
      </w:r>
    </w:p>
    <w:p w:rsidR="00010228" w:rsidRPr="005A07A0" w:rsidRDefault="00010228">
      <w:pPr>
        <w:pStyle w:val="Prrafodelista"/>
        <w:rPr>
          <w:rFonts w:ascii="Lucida Sans Unicode" w:hAnsi="Lucida Sans Unicode" w:cs="Lucida Sans Unicode"/>
          <w:sz w:val="18"/>
          <w:szCs w:val="18"/>
        </w:rPr>
      </w:pPr>
    </w:p>
    <w:p w:rsidR="00010228" w:rsidRPr="005A07A0" w:rsidRDefault="006270FB">
      <w:pPr>
        <w:pStyle w:val="Estilopredeterminado"/>
        <w:numPr>
          <w:ilvl w:val="0"/>
          <w:numId w:val="5"/>
        </w:numPr>
        <w:jc w:val="both"/>
        <w:rPr>
          <w:rFonts w:ascii="Lucida Sans Unicode" w:hAnsi="Lucida Sans Unicode" w:cs="Lucida Sans Unicode"/>
          <w:sz w:val="18"/>
          <w:szCs w:val="18"/>
        </w:rPr>
      </w:pPr>
      <w:r w:rsidRPr="005A07A0">
        <w:rPr>
          <w:rFonts w:ascii="Lucida Sans Unicode" w:hAnsi="Lucida Sans Unicode" w:cs="Lucida Sans Unicode"/>
          <w:sz w:val="18"/>
          <w:szCs w:val="18"/>
        </w:rPr>
        <w:t>En caso de incumprimento do  previsto no parágrafo anterior, procederase á redución da parte proporcional da achega económica provincial.</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t xml:space="preserve">Unha vez valoradas todas as solicitudes, o valor económico do punto será o resultante de dividir o total do crédito orzamentario asignado entre a cifra resultante da suma total dos puntos acadados pola totalidade das solicitudes valoradas (enténdase que se refire ás solicitudes admitidas </w:t>
      </w:r>
      <w:r w:rsidRPr="005A07A0">
        <w:rPr>
          <w:rFonts w:ascii="Lucida Sans Unicode" w:hAnsi="Lucida Sans Unicode" w:cs="Lucida Sans Unicode"/>
          <w:sz w:val="18"/>
          <w:szCs w:val="18"/>
        </w:rPr>
        <w:lastRenderedPageBreak/>
        <w:t>e completas de acordo coas bases), respectando, -en todo caso-, os importes mínimos e máximos establecidos nesta convocatoria.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En consecuencia a axuda a percibir no seu caso polo</w:t>
      </w:r>
      <w:r w:rsidR="00173682">
        <w:rPr>
          <w:rFonts w:ascii="Lucida Sans Unicode" w:hAnsi="Lucida Sans Unicode" w:cs="Lucida Sans Unicode"/>
          <w:sz w:val="18"/>
          <w:szCs w:val="18"/>
        </w:rPr>
        <w:t>s</w:t>
      </w:r>
      <w:r w:rsidRPr="005A07A0">
        <w:rPr>
          <w:rFonts w:ascii="Lucida Sans Unicode" w:hAnsi="Lucida Sans Unicode" w:cs="Lucida Sans Unicode"/>
          <w:sz w:val="18"/>
          <w:szCs w:val="18"/>
        </w:rPr>
        <w:t xml:space="preserve"> beneficiarios será a resultante de multiplicar os puntos totais obtidos por cada solicitante de acordo cos criterios establecidos, polo valor en euros do punto, de acordo así mesmo co establecido anteriormente.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No suposto de existir remanentes, repartiranse de maneira proporcional aos puntos obtidos por cada solicitante, sempre respectando os máximos e os mínimos establecidos.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Non poderán obter subvención, aquelas entidades/asociacións solicitantes que non logren unha puntuación suficiente, que multiplicada polo valor en euros do punto, -de acordo co mecanismo indicado anteriormente-, teña como resultado un importe inferior aos 300 euros, importe mínimo establecido na presente convocatoria, de acordo co establecido no Plan Estratéxico de Subvencións 2017- 2019, apartado 12.1.</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O importe das subvencións, en ningún caso poderá ser de tal contía que illadamente ou en concorrencia con outras, de Administracións ou de Entes públicos ou privados, nacionais ou internacionais, supere o custo da actividade, acción ou comportamento.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Toda alteración das condicións tidas en conta para a concesión da subvención e, en todo caso, a obtención concorrente de subvencións outorgadas por outras Administracións, entes públicos ou privados, nacionais ou internacionais- reflectidas nestas bases-  poderán dar lugar á modificación da resolución de concesión. </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 Xunta de Goberno só concederá unha axuda a cada actividade para os efectos de que haxa máis dun participante no concurso que solicite axuda para a mesma actividade.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 Xunta de Goberno pode decidir ratear os importes inicialmente adxudicados ás distintas solicitudes no caso de que o crédito dispoñible resulte insuficiente para atendelas.</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Cuerpodetexto"/>
        <w:rPr>
          <w:rFonts w:ascii="Lucida Sans Unicode" w:hAnsi="Lucida Sans Unicode" w:cs="Lucida Sans Unicode"/>
          <w:sz w:val="18"/>
          <w:szCs w:val="18"/>
        </w:rPr>
      </w:pPr>
      <w:r w:rsidRPr="005A07A0">
        <w:rPr>
          <w:rFonts w:ascii="Lucida Sans Unicode" w:hAnsi="Lucida Sans Unicode" w:cs="Lucida Sans Unicode"/>
          <w:b/>
          <w:bCs/>
          <w:sz w:val="18"/>
          <w:szCs w:val="18"/>
          <w:u w:val="single"/>
        </w:rPr>
        <w:t>7.1 ANTICIPO</w:t>
      </w:r>
    </w:p>
    <w:p w:rsidR="00010228" w:rsidRPr="005A07A0" w:rsidRDefault="00010228">
      <w:pPr>
        <w:pStyle w:val="Cuerpodetexto"/>
        <w:rPr>
          <w:rFonts w:ascii="Lucida Sans Unicode" w:hAnsi="Lucida Sans Unicode" w:cs="Lucida Sans Unicode"/>
          <w:sz w:val="18"/>
          <w:szCs w:val="18"/>
        </w:rPr>
      </w:pPr>
    </w:p>
    <w:p w:rsidR="00010228" w:rsidRPr="005A07A0" w:rsidRDefault="006270FB">
      <w:pPr>
        <w:pStyle w:val="Cuerpodetexto"/>
        <w:rPr>
          <w:rFonts w:ascii="Lucida Sans Unicode" w:hAnsi="Lucida Sans Unicode" w:cs="Lucida Sans Unicode"/>
          <w:sz w:val="18"/>
          <w:szCs w:val="18"/>
        </w:rPr>
      </w:pPr>
      <w:r w:rsidRPr="005A07A0">
        <w:rPr>
          <w:rFonts w:ascii="Lucida Sans Unicode" w:hAnsi="Lucida Sans Unicode" w:cs="Lucida Sans Unicode"/>
          <w:sz w:val="18"/>
          <w:szCs w:val="18"/>
        </w:rPr>
        <w:t>Non se concederán anticipos de pagamento anteriores á xustificación da subvencións.</w:t>
      </w:r>
    </w:p>
    <w:p w:rsidR="00010228" w:rsidRPr="005A07A0" w:rsidRDefault="00010228">
      <w:pPr>
        <w:pStyle w:val="Cuerpodetexto"/>
        <w:ind w:firstLine="708"/>
        <w:rPr>
          <w:rFonts w:ascii="Lucida Sans Unicode" w:hAnsi="Lucida Sans Unicode" w:cs="Lucida Sans Unicode"/>
          <w:sz w:val="18"/>
          <w:szCs w:val="18"/>
        </w:rPr>
      </w:pP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8.-SOLICITUDES: Presentación, prazos, lugar de presentación, órgano ao que se dirixe a petición e documentación a presentar:</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t>As solicitudes, dirixidas ao Presidente de Deputación de Lugo, formularanse nos modelos oficiais, os cales serán facilitados directamente pola Deputación Provincial: un exemplar da solicitude- xunto coa documentación que se acompañe- presentaranse no Rexistro Xeral de Deputación, quedando outro exem</w:t>
      </w:r>
      <w:r w:rsidR="00173682">
        <w:rPr>
          <w:rFonts w:ascii="Lucida Sans Unicode" w:hAnsi="Lucida Sans Unicode" w:cs="Lucida Sans Unicode"/>
          <w:b w:val="0"/>
          <w:sz w:val="18"/>
          <w:szCs w:val="18"/>
        </w:rPr>
        <w:t>plar en posesión dos interesados</w:t>
      </w:r>
      <w:r w:rsidRPr="005A07A0">
        <w:rPr>
          <w:rFonts w:ascii="Lucida Sans Unicode" w:hAnsi="Lucida Sans Unicode" w:cs="Lucida Sans Unicode"/>
          <w:b w:val="0"/>
          <w:sz w:val="18"/>
          <w:szCs w:val="18"/>
        </w:rPr>
        <w:t>.</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t xml:space="preserve">O prazo de presentación de solicitudes </w:t>
      </w:r>
      <w:r w:rsidRPr="005A07A0">
        <w:rPr>
          <w:rFonts w:ascii="Lucida Sans Unicode" w:hAnsi="Lucida Sans Unicode" w:cs="Lucida Sans Unicode"/>
          <w:sz w:val="18"/>
          <w:szCs w:val="18"/>
          <w:u w:val="single"/>
        </w:rPr>
        <w:t>será de 15 días hábiles</w:t>
      </w:r>
      <w:r w:rsidRPr="005A07A0">
        <w:rPr>
          <w:rFonts w:ascii="Lucida Sans Unicode" w:hAnsi="Lucida Sans Unicode" w:cs="Lucida Sans Unicode"/>
          <w:b w:val="0"/>
          <w:sz w:val="18"/>
          <w:szCs w:val="18"/>
        </w:rPr>
        <w:t>, a contar dende o día seguinte á publicación no BOP da provincia de Lugo do extracto da convocatoria</w:t>
      </w:r>
      <w:r w:rsidR="00173682">
        <w:rPr>
          <w:rFonts w:ascii="Lucida Sans Unicode" w:hAnsi="Lucida Sans Unicode" w:cs="Lucida Sans Unicode"/>
          <w:b w:val="0"/>
          <w:sz w:val="18"/>
          <w:szCs w:val="18"/>
        </w:rPr>
        <w:t xml:space="preserve"> no rexistro da Deputación de Lugo, ou en calquera outro dos establecidos no artigo 16.4 da Lai 39/2015, de 1 de outubro do Procedemento Administrativo Común das Administracións Públicas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eastAsia="Calibri" w:hAnsi="Lucida Sans Unicode" w:cs="Lucida Sans Unicode"/>
          <w:b w:val="0"/>
          <w:sz w:val="18"/>
          <w:szCs w:val="18"/>
        </w:rPr>
        <w:t xml:space="preserve"> </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r>
      <w:r w:rsidRPr="005A07A0">
        <w:rPr>
          <w:rFonts w:ascii="Lucida Sans Unicode" w:hAnsi="Lucida Sans Unicode" w:cs="Lucida Sans Unicode"/>
          <w:sz w:val="18"/>
          <w:szCs w:val="18"/>
          <w:u w:val="single"/>
        </w:rPr>
        <w:t>Nesta convocatoria, cada entidade/asociación só e unicamente poderá formular (1) unha única solicitude.</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t>As solicitudes deben ser subscritas polos peticionarios, acompañándoas daqueles documentos requiridos para cumprir a condición de beneficiario e- no seu caso- daqueles outros que conveñan para a definición e valoración da axuda solicitada en función das finalidades establecidas nestas bases.</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De acordo co artigo 68. Emenda e mellora da solicitude da Lei 39/2015, se a solicitude non reúne os requisitos que sinala o artigo 66 e, se for o caso, os que sinala o artigo 67 ou outros exixidos pola lexislación específica aplicable, requirirase o interesado para que, nun prazo de dez días, emende a falta ou xunte os documentos preceptivos da documentación administrativa presentada, con indicación de que, se así non o fixer, se terá por desistido da súa petición, logo de resolución que deberá ser ditada nos termos previstos no artigo 21.</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t>A non presentación da documentación precisa ou omisión de datos de xeito total ou parcial terá como consecuencia a non valoración dos méritos dentro dos criterios establecidos que non estean suficientemente xustificados.</w:t>
      </w:r>
    </w:p>
    <w:p w:rsidR="00010228" w:rsidRDefault="00010228">
      <w:pPr>
        <w:pStyle w:val="Textoindependiente21"/>
        <w:rPr>
          <w:rFonts w:ascii="Lucida Sans Unicode" w:hAnsi="Lucida Sans Unicode" w:cs="Lucida Sans Unicode"/>
          <w:sz w:val="18"/>
          <w:szCs w:val="18"/>
        </w:rPr>
      </w:pPr>
    </w:p>
    <w:p w:rsidR="00287693" w:rsidRPr="005A07A0" w:rsidRDefault="00287693">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sz w:val="18"/>
          <w:szCs w:val="18"/>
          <w:u w:val="single"/>
        </w:rPr>
        <w:lastRenderedPageBreak/>
        <w:t>Documentación a presentar</w:t>
      </w:r>
      <w:r w:rsidRPr="005A07A0">
        <w:rPr>
          <w:rFonts w:ascii="Lucida Sans Unicode" w:hAnsi="Lucida Sans Unicode" w:cs="Lucida Sans Unicode"/>
          <w:b w:val="0"/>
          <w:sz w:val="18"/>
          <w:szCs w:val="18"/>
        </w:rPr>
        <w:t xml:space="preserve">: </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w:t>
      </w:r>
      <w:r w:rsidRPr="005A07A0">
        <w:rPr>
          <w:rFonts w:ascii="Lucida Sans Unicode" w:eastAsia="Calibri" w:hAnsi="Lucida Sans Unicode" w:cs="Lucida Sans Unicode"/>
          <w:b/>
          <w:sz w:val="18"/>
          <w:szCs w:val="18"/>
        </w:rPr>
        <w:t xml:space="preserve"> </w:t>
      </w:r>
      <w:r w:rsidRPr="005A07A0">
        <w:rPr>
          <w:rFonts w:ascii="Lucida Sans Unicode" w:hAnsi="Lucida Sans Unicode" w:cs="Lucida Sans Unicode"/>
          <w:b/>
          <w:sz w:val="18"/>
          <w:szCs w:val="18"/>
        </w:rPr>
        <w:t>Documentos comúns  a presentar coa solicitude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Certificación acreditativa da entidade</w:t>
      </w:r>
      <w:r w:rsidRPr="005A07A0">
        <w:rPr>
          <w:rFonts w:ascii="Lucida Sans Unicode" w:hAnsi="Lucida Sans Unicode" w:cs="Lucida Sans Unicode"/>
          <w:sz w:val="18"/>
          <w:szCs w:val="18"/>
        </w:rPr>
        <w:t xml:space="preserve"> do acordo de solicitude de subvención á Deputación Provincial e do acordo do nomeamento do representante da entidade para as relacións coa Deputación Provincial.</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Copia do documento nacional de identidade</w:t>
      </w:r>
      <w:r w:rsidRPr="005A07A0">
        <w:rPr>
          <w:rFonts w:ascii="Lucida Sans Unicode" w:hAnsi="Lucida Sans Unicode" w:cs="Lucida Sans Unicode"/>
          <w:sz w:val="18"/>
          <w:szCs w:val="18"/>
        </w:rPr>
        <w:t xml:space="preserve"> do representante da entidade.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Fotocopia dos estatutos da entidade</w:t>
      </w:r>
      <w:r w:rsidRPr="005A07A0">
        <w:rPr>
          <w:rFonts w:ascii="Lucida Sans Unicode" w:hAnsi="Lucida Sans Unicode" w:cs="Lucida Sans Unicode"/>
          <w:sz w:val="18"/>
          <w:szCs w:val="18"/>
        </w:rPr>
        <w:t>, inscritos no rexistro de asociacións correspondente. No caso de telos presentados con anterioridade, deberá achegar certificado do secretario da entidade de non ter producidas modificacións.</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 Certificación da entidade</w:t>
      </w:r>
      <w:r w:rsidRPr="005A07A0">
        <w:rPr>
          <w:rFonts w:ascii="Lucida Sans Unicode" w:hAnsi="Lucida Sans Unicode" w:cs="Lucida Sans Unicode"/>
          <w:sz w:val="18"/>
          <w:szCs w:val="18"/>
        </w:rPr>
        <w:t xml:space="preserve"> onde faga constar o domicilio social actual e os membros da actual xunta directiva.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Declaración xurada do representante da entidade</w:t>
      </w:r>
      <w:r w:rsidRPr="005A07A0">
        <w:rPr>
          <w:rFonts w:ascii="Lucida Sans Unicode" w:hAnsi="Lucida Sans Unicode" w:cs="Lucida Sans Unicode"/>
          <w:sz w:val="18"/>
          <w:szCs w:val="18"/>
        </w:rPr>
        <w:t xml:space="preserve"> de ter a entidade que representa a condición de beneficiario.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Declaración xurada do representante de axudas/ subvencións ou patrocinios (sen achega económica) solicitadas e</w:t>
      </w:r>
      <w:r w:rsidR="00173682">
        <w:rPr>
          <w:rFonts w:ascii="Lucida Sans Unicode" w:hAnsi="Lucida Sans Unicode" w:cs="Lucida Sans Unicode"/>
          <w:b/>
          <w:sz w:val="18"/>
          <w:szCs w:val="18"/>
        </w:rPr>
        <w:t>/ou</w:t>
      </w:r>
      <w:r w:rsidRPr="005A07A0">
        <w:rPr>
          <w:rFonts w:ascii="Lucida Sans Unicode" w:hAnsi="Lucida Sans Unicode" w:cs="Lucida Sans Unicode"/>
          <w:b/>
          <w:sz w:val="18"/>
          <w:szCs w:val="18"/>
        </w:rPr>
        <w:t xml:space="preserve"> concedidas</w:t>
      </w:r>
      <w:r w:rsidRPr="005A07A0">
        <w:rPr>
          <w:rFonts w:ascii="Lucida Sans Unicode" w:hAnsi="Lucida Sans Unicode" w:cs="Lucida Sans Unicode"/>
          <w:sz w:val="18"/>
          <w:szCs w:val="18"/>
        </w:rPr>
        <w:t xml:space="preserve"> por outras administracións e/ou entidades prrivadas para a mesma actividade.</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w:t>
      </w:r>
      <w:r w:rsidRPr="005A07A0">
        <w:rPr>
          <w:rFonts w:ascii="Lucida Sans Unicode" w:hAnsi="Lucida Sans Unicode" w:cs="Lucida Sans Unicode"/>
          <w:b/>
          <w:bCs/>
          <w:sz w:val="18"/>
          <w:szCs w:val="18"/>
        </w:rPr>
        <w:t xml:space="preserve"> Declaración responsable </w:t>
      </w:r>
      <w:r w:rsidRPr="005A07A0">
        <w:rPr>
          <w:rFonts w:ascii="Lucida Sans Unicode" w:hAnsi="Lucida Sans Unicode" w:cs="Lucida Sans Unicode"/>
          <w:sz w:val="18"/>
          <w:szCs w:val="18"/>
        </w:rPr>
        <w:t>do/a representante da entidade de non dedución do IVE e/ou para a “simplificación da acreditación do cumprimento de obrigacións tributarias e coa seguridade social”.</w:t>
      </w:r>
    </w:p>
    <w:p w:rsidR="00236082"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Autorización do representante da entidade</w:t>
      </w:r>
      <w:r w:rsidRPr="005A07A0">
        <w:rPr>
          <w:rFonts w:ascii="Lucida Sans Unicode" w:hAnsi="Lucida Sans Unicode" w:cs="Lucida Sans Unicode"/>
          <w:sz w:val="18"/>
          <w:szCs w:val="18"/>
        </w:rPr>
        <w:t xml:space="preserve"> para que, se así se considera, a Deputación poida solicitar - fronte aos organismos correspondentes- os certificados de acharse ao corrente no cumprimento das súas obrigacións tributarias (Axencia Tributaria Estatal, Facenda autonómica, S</w:t>
      </w:r>
      <w:r w:rsidR="004B02EF">
        <w:rPr>
          <w:rFonts w:ascii="Lucida Sans Unicode" w:hAnsi="Lucida Sans Unicode" w:cs="Lucida Sans Unicode"/>
          <w:sz w:val="18"/>
          <w:szCs w:val="18"/>
        </w:rPr>
        <w:t>erv</w:t>
      </w:r>
      <w:r w:rsidR="00640F8E">
        <w:rPr>
          <w:rFonts w:ascii="Lucida Sans Unicode" w:hAnsi="Lucida Sans Unicode" w:cs="Lucida Sans Unicode"/>
          <w:sz w:val="18"/>
          <w:szCs w:val="18"/>
        </w:rPr>
        <w:t>izo de Recadación Provincial, e</w:t>
      </w:r>
      <w:r w:rsidR="004B02EF">
        <w:rPr>
          <w:rFonts w:ascii="Lucida Sans Unicode" w:hAnsi="Lucida Sans Unicode" w:cs="Lucida Sans Unicode"/>
          <w:sz w:val="18"/>
          <w:szCs w:val="18"/>
        </w:rPr>
        <w:t xml:space="preserve"> fronte a Seguridade Social)</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b/>
          <w:bCs/>
          <w:sz w:val="18"/>
          <w:szCs w:val="18"/>
        </w:rPr>
        <w:t xml:space="preserve">- Autorización para recibir a través de correo electrónico </w:t>
      </w:r>
      <w:r w:rsidRPr="005A07A0">
        <w:rPr>
          <w:rFonts w:ascii="Lucida Sans Unicode" w:hAnsi="Lucida Sans Unicode" w:cs="Lucida Sans Unicode"/>
          <w:sz w:val="18"/>
          <w:szCs w:val="18"/>
        </w:rPr>
        <w:t xml:space="preserve">a comunicación, de ser o caso, de aviso do inicio do prazo de emenda de deficiencias materiais na documentación administrativa presentada, da publicación do acordo de resolución do concurso, e de aviso do inicio do prazo de emenda de deficiencias na documentación presentada para a xustificación da subvención concedida, segundo o modelo anexo 8. A presentación do documento anexo 8 non é obrigatoria, senón voluntaria, pero, en caso de non presentarse, a Deputación non lle efectuará ningunha comunicación </w:t>
      </w:r>
      <w:r w:rsidRPr="005A07A0">
        <w:rPr>
          <w:rFonts w:ascii="Lucida Sans Unicode" w:hAnsi="Lucida Sans Unicode" w:cs="Lucida Sans Unicode"/>
          <w:sz w:val="18"/>
          <w:szCs w:val="18"/>
        </w:rPr>
        <w:lastRenderedPageBreak/>
        <w:t>individual ao interesado relativa á emenda de deficiencias na solicitude, ao acordo de resolución do concurso, e á emenda de deficiencias na xustificación, publicitándose a información correspondente exclusivamente a través da páxina web e no BOP no caso da resolución do procedemento conforme co sinalado no punto 8 da presente convocatoria.</w:t>
      </w:r>
    </w:p>
    <w:p w:rsidR="00010228" w:rsidRPr="005A07A0" w:rsidRDefault="00010228">
      <w:pPr>
        <w:pStyle w:val="Estilopredeterminado"/>
        <w:ind w:firstLine="708"/>
        <w:jc w:val="both"/>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ab/>
        <w:t>-</w:t>
      </w:r>
      <w:r w:rsidRPr="005A07A0">
        <w:rPr>
          <w:rFonts w:ascii="Lucida Sans Unicode" w:hAnsi="Lucida Sans Unicode" w:cs="Lucida Sans Unicode"/>
          <w:sz w:val="18"/>
          <w:szCs w:val="18"/>
        </w:rPr>
        <w:t>Copia do CIF da entidade</w:t>
      </w:r>
      <w:r w:rsidRPr="005A07A0">
        <w:rPr>
          <w:rFonts w:ascii="Lucida Sans Unicode" w:hAnsi="Lucida Sans Unicode" w:cs="Lucida Sans Unicode"/>
          <w:b w:val="0"/>
          <w:sz w:val="18"/>
          <w:szCs w:val="18"/>
        </w:rPr>
        <w:t>.</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xml:space="preserve">- </w:t>
      </w:r>
      <w:r w:rsidRPr="005A07A0">
        <w:rPr>
          <w:rFonts w:ascii="Lucida Sans Unicode" w:hAnsi="Lucida Sans Unicode" w:cs="Lucida Sans Unicode"/>
          <w:bCs/>
          <w:sz w:val="18"/>
          <w:szCs w:val="18"/>
        </w:rPr>
        <w:t xml:space="preserve">Declaración responsable </w:t>
      </w:r>
      <w:r w:rsidRPr="005A07A0">
        <w:rPr>
          <w:rFonts w:ascii="Lucida Sans Unicode" w:hAnsi="Lucida Sans Unicode" w:cs="Lucida Sans Unicode"/>
          <w:b w:val="0"/>
          <w:sz w:val="18"/>
          <w:szCs w:val="18"/>
        </w:rPr>
        <w:t>de asunción de responsabilidade derivadas do previsto no artigo 13.5 da Lei Orgánica 1/1996 de Protección xurídica do menor, de modificación parcial do Código Civil e da Lei de axuizamento Civil e do artigo 8.4 da Lei 45/2015, do 14 de outubro, de voluntariado.</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sz w:val="18"/>
          <w:szCs w:val="18"/>
        </w:rPr>
        <w:t>→Documentos específicos a presentar coa solicitude:</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Cs/>
          <w:sz w:val="18"/>
          <w:szCs w:val="18"/>
        </w:rPr>
        <w:t>- Proxecto concreto ou memoria valorada, para o que se pretende a subvención, con orzamento pormenorizado dos gastos e ingresos a realizar para a súa execución e cadro de financiamento.</w:t>
      </w:r>
    </w:p>
    <w:p w:rsidR="00010228" w:rsidRPr="005A07A0" w:rsidRDefault="00010228">
      <w:pPr>
        <w:pStyle w:val="Textoindependiente21"/>
        <w:rPr>
          <w:rFonts w:ascii="Lucida Sans Unicode" w:hAnsi="Lucida Sans Unicode" w:cs="Lucida Sans Unicode"/>
          <w:sz w:val="18"/>
          <w:szCs w:val="18"/>
        </w:rPr>
      </w:pP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Na referida memoria deberá aparecer obrigatoriamente- entre outros- a seguinte información que se precisa para a valoración do proxecto, segundo se desprende da táboa de Criterios de Valoración (punto 6 das bases) :</w:t>
      </w:r>
    </w:p>
    <w:p w:rsidR="00010228" w:rsidRPr="005A07A0" w:rsidRDefault="00010228">
      <w:pPr>
        <w:pStyle w:val="Textoindependiente21"/>
        <w:rPr>
          <w:rFonts w:ascii="Lucida Sans Unicode" w:hAnsi="Lucida Sans Unicode" w:cs="Lucida Sans Unicode"/>
          <w:sz w:val="18"/>
          <w:szCs w:val="18"/>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693"/>
      </w:tblGrid>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-Calidade e interese do proxecto desde o punto de vista da artesanía, patrimonial e etnográfico.</w:t>
            </w:r>
          </w:p>
          <w:p w:rsidR="00010228" w:rsidRPr="005A07A0" w:rsidRDefault="00010228">
            <w:pPr>
              <w:pStyle w:val="Estilopredeterminado"/>
              <w:autoSpaceDE w:val="0"/>
              <w:rPr>
                <w:rFonts w:ascii="Lucida Sans Unicode" w:hAnsi="Lucida Sans Unicode" w:cs="Lucida Sans Unicode"/>
                <w:sz w:val="18"/>
                <w:szCs w:val="18"/>
              </w:rPr>
            </w:pP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 Carácter/ natureza da acción</w:t>
            </w: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 Criterios de valoración social, segundo os valores que se difundan e/ou transmitan.</w:t>
            </w:r>
          </w:p>
          <w:p w:rsidR="00010228" w:rsidRPr="005A07A0" w:rsidRDefault="00010228">
            <w:pPr>
              <w:pStyle w:val="Textoindependiente21"/>
              <w:rPr>
                <w:rFonts w:ascii="Lucida Sans Unicode" w:hAnsi="Lucida Sans Unicode" w:cs="Lucida Sans Unicode"/>
                <w:sz w:val="18"/>
                <w:szCs w:val="18"/>
              </w:rPr>
            </w:pP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-Grao de dispersión territorial e  poboacional</w:t>
            </w: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 Calidade e viabilidade da actividade.</w:t>
            </w: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-Outras axudas/subvencións solicitadas e/ou concedidas por outras administracións,  entes públicos ou entidades privadas para o desenvolvemento da mesma actividade.</w:t>
            </w:r>
          </w:p>
          <w:p w:rsidR="00010228" w:rsidRPr="005A07A0" w:rsidRDefault="00010228">
            <w:pPr>
              <w:pStyle w:val="Estilopredeterminado"/>
              <w:autoSpaceDE w:val="0"/>
              <w:ind w:left="720"/>
              <w:rPr>
                <w:rFonts w:ascii="Lucida Sans Unicode" w:hAnsi="Lucida Sans Unicode" w:cs="Lucida Sans Unicode"/>
                <w:sz w:val="18"/>
                <w:szCs w:val="18"/>
              </w:rPr>
            </w:pP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 xml:space="preserve">-DURACIÓN TEMPORAL DA ACTIVIDADE </w:t>
            </w:r>
          </w:p>
          <w:p w:rsidR="00010228" w:rsidRPr="005A07A0" w:rsidRDefault="00010228">
            <w:pPr>
              <w:pStyle w:val="Estilopredeterminado"/>
              <w:autoSpaceDE w:val="0"/>
              <w:ind w:left="720"/>
              <w:rPr>
                <w:rFonts w:ascii="Lucida Sans Unicode" w:hAnsi="Lucida Sans Unicode" w:cs="Lucida Sans Unicode"/>
                <w:sz w:val="18"/>
                <w:szCs w:val="18"/>
              </w:rPr>
            </w:pPr>
          </w:p>
        </w:tc>
      </w:tr>
      <w:tr w:rsidR="00010228" w:rsidRPr="005A07A0">
        <w:tc>
          <w:tcPr>
            <w:tcW w:w="8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0228" w:rsidRPr="005A07A0" w:rsidRDefault="006270FB">
            <w:pPr>
              <w:pStyle w:val="Estilopredeterminado"/>
              <w:numPr>
                <w:ilvl w:val="0"/>
                <w:numId w:val="3"/>
              </w:numPr>
              <w:autoSpaceDE w:val="0"/>
              <w:rPr>
                <w:rFonts w:ascii="Lucida Sans Unicode" w:hAnsi="Lucida Sans Unicode" w:cs="Lucida Sans Unicode"/>
                <w:sz w:val="18"/>
                <w:szCs w:val="18"/>
              </w:rPr>
            </w:pPr>
            <w:r w:rsidRPr="005A07A0">
              <w:rPr>
                <w:rFonts w:ascii="Lucida Sans Unicode" w:hAnsi="Lucida Sans Unicode" w:cs="Lucida Sans Unicode"/>
                <w:sz w:val="18"/>
                <w:szCs w:val="18"/>
              </w:rPr>
              <w:t>OBXECTIVOS E ORZAMENTO DE GASTOS E INGRESOS POR CONCEPTOS DA ACTIVIDADE</w:t>
            </w:r>
          </w:p>
        </w:tc>
      </w:tr>
    </w:tbl>
    <w:p w:rsidR="00010228" w:rsidRPr="005A07A0" w:rsidRDefault="00010228">
      <w:pPr>
        <w:pStyle w:val="Textoindependiente21"/>
        <w:ind w:firstLine="708"/>
        <w:rPr>
          <w:rFonts w:ascii="Lucida Sans Unicode" w:hAnsi="Lucida Sans Unicode" w:cs="Lucida Sans Unicode"/>
          <w:sz w:val="18"/>
          <w:szCs w:val="18"/>
        </w:rPr>
      </w:pPr>
    </w:p>
    <w:p w:rsidR="00010228" w:rsidRPr="005A07A0" w:rsidRDefault="006270FB">
      <w:pPr>
        <w:pStyle w:val="Textoindependiente21"/>
        <w:ind w:firstLine="708"/>
        <w:rPr>
          <w:rFonts w:ascii="Lucida Sans Unicode" w:hAnsi="Lucida Sans Unicode" w:cs="Lucida Sans Unicode"/>
          <w:sz w:val="18"/>
          <w:szCs w:val="18"/>
        </w:rPr>
      </w:pPr>
      <w:r w:rsidRPr="005A07A0">
        <w:rPr>
          <w:rFonts w:ascii="Lucida Sans Unicode" w:hAnsi="Lucida Sans Unicode" w:cs="Lucida Sans Unicode"/>
          <w:b w:val="0"/>
          <w:sz w:val="18"/>
          <w:szCs w:val="18"/>
        </w:rPr>
        <w:t xml:space="preserve">- </w:t>
      </w:r>
      <w:r w:rsidRPr="005A07A0">
        <w:rPr>
          <w:rFonts w:ascii="Lucida Sans Unicode" w:hAnsi="Lucida Sans Unicode" w:cs="Lucida Sans Unicode"/>
          <w:sz w:val="18"/>
          <w:szCs w:val="18"/>
        </w:rPr>
        <w:t>Certificación do secretario da entidade do orzamento</w:t>
      </w:r>
      <w:r w:rsidRPr="005A07A0">
        <w:rPr>
          <w:rFonts w:ascii="Lucida Sans Unicode" w:hAnsi="Lucida Sans Unicode" w:cs="Lucida Sans Unicode"/>
          <w:b w:val="0"/>
          <w:sz w:val="18"/>
          <w:szCs w:val="18"/>
        </w:rPr>
        <w:t xml:space="preserve"> de gastos subvencionables da actividade, acción ou comportamento, segundo modelo normalizado.</w:t>
      </w:r>
    </w:p>
    <w:p w:rsidR="00010228" w:rsidRPr="005A07A0" w:rsidRDefault="006270FB">
      <w:pPr>
        <w:pStyle w:val="Textoindependiente21"/>
        <w:ind w:firstLine="708"/>
        <w:rPr>
          <w:rFonts w:ascii="Lucida Sans Unicode" w:hAnsi="Lucida Sans Unicode" w:cs="Lucida Sans Unicode"/>
          <w:sz w:val="18"/>
          <w:szCs w:val="18"/>
        </w:rPr>
      </w:pPr>
      <w:r w:rsidRPr="005A07A0">
        <w:rPr>
          <w:rFonts w:ascii="Lucida Sans Unicode" w:hAnsi="Lucida Sans Unicode" w:cs="Lucida Sans Unicode"/>
          <w:b w:val="0"/>
          <w:sz w:val="18"/>
          <w:szCs w:val="18"/>
        </w:rPr>
        <w:t>- Calquera outro documento que se considere necesario para permitir unha mellor valoración da subvención solicitada.</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9.- PRAZOS DE EXECUCIÓN</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bCs/>
          <w:sz w:val="18"/>
          <w:szCs w:val="18"/>
        </w:rPr>
        <w:t>O prazo máximo de execución da actividade ou comportamento subvencionado será dende o 1 de xaneiro de 201</w:t>
      </w:r>
      <w:r w:rsidR="00287693">
        <w:rPr>
          <w:rFonts w:ascii="Lucida Sans Unicode" w:hAnsi="Lucida Sans Unicode" w:cs="Lucida Sans Unicode"/>
          <w:bCs/>
          <w:sz w:val="18"/>
          <w:szCs w:val="18"/>
        </w:rPr>
        <w:t>9</w:t>
      </w:r>
      <w:r w:rsidRPr="005A07A0">
        <w:rPr>
          <w:rFonts w:ascii="Lucida Sans Unicode" w:hAnsi="Lucida Sans Unicode" w:cs="Lucida Sans Unicode"/>
          <w:bCs/>
          <w:sz w:val="18"/>
          <w:szCs w:val="18"/>
        </w:rPr>
        <w:t xml:space="preserve"> ata o 31 de decembro do 201</w:t>
      </w:r>
      <w:r w:rsidR="00287693">
        <w:rPr>
          <w:rFonts w:ascii="Lucida Sans Unicode" w:hAnsi="Lucida Sans Unicode" w:cs="Lucida Sans Unicode"/>
          <w:bCs/>
          <w:sz w:val="18"/>
          <w:szCs w:val="18"/>
        </w:rPr>
        <w:t>9</w:t>
      </w:r>
      <w:r w:rsidRPr="005A07A0">
        <w:rPr>
          <w:rFonts w:ascii="Lucida Sans Unicode" w:hAnsi="Lucida Sans Unicode" w:cs="Lucida Sans Unicode"/>
          <w:bCs/>
          <w:sz w:val="18"/>
          <w:szCs w:val="18"/>
        </w:rPr>
        <w:t>.</w:t>
      </w:r>
    </w:p>
    <w:p w:rsidR="00010228" w:rsidRPr="005A07A0" w:rsidRDefault="00010228">
      <w:pPr>
        <w:pStyle w:val="Estilopredeterminado"/>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bCs/>
          <w:sz w:val="18"/>
          <w:szCs w:val="18"/>
        </w:rPr>
        <w:t>En casos excepcionais, a entidade beneficiaria poderá solicitar unha ampliación do prazo sempre que a actividade, acción ou comportamento a xustificar non concluíse pola propia natureza desta, sendo a súa resolución adoptada pola Presidencia desta Deputación Provincial, e tendo en conta tamén que a ampliación non exceda da metade deste e sempre que con isto non se prexudiquen dereitos de terceiros.</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10.- RESOLUCIÓN E COMUNICACIÓN</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ab/>
        <w:t>A Xunta de Goberno- a proposta do órgano instrutor - resolverá definitivamente as subvencións. A resolución, ademais de conter o nome do solicitante ou relación de solicitantes co seu número de solicitude aos que se concede a subvención, fará constar, se é o caso, de xeito expreso a desestimación do resto das solicitudes.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Non se concederá ningunha subvención ata que non se xustifiquen axeitadamente  subvencións anteriores concedidas  pola Deputación Provincial de Lugo.</w:t>
      </w:r>
    </w:p>
    <w:p w:rsidR="00010228" w:rsidRPr="005A07A0" w:rsidRDefault="006270FB">
      <w:pPr>
        <w:pStyle w:val="western"/>
        <w:rPr>
          <w:rFonts w:ascii="Lucida Sans Unicode" w:hAnsi="Lucida Sans Unicode" w:cs="Lucida Sans Unicode"/>
          <w:sz w:val="18"/>
          <w:szCs w:val="18"/>
        </w:rPr>
      </w:pPr>
      <w:r w:rsidRPr="005A07A0">
        <w:rPr>
          <w:rFonts w:ascii="Lucida Sans Unicode" w:hAnsi="Lucida Sans Unicode" w:cs="Lucida Sans Unicode"/>
          <w:color w:val="auto"/>
          <w:sz w:val="18"/>
          <w:szCs w:val="18"/>
        </w:rPr>
        <w:t xml:space="preserve">Ao abeiro do disposto no artigo 41 da Lei 39/2015 de 1 de outubro, do Procedemento Administrativo Común das Administracións Públicas, a resolución do procedemento non será obxecto de notificación individualizada aos afectados, senón que será obxecto de notificación por medio de publicación no BOP e na paxina web da Deputación de Lugo  </w:t>
      </w:r>
      <w:hyperlink r:id="rId11" w:tgtFrame="_top">
        <w:r w:rsidRPr="005A07A0">
          <w:rPr>
            <w:rStyle w:val="EnlacedeInternet"/>
            <w:rFonts w:ascii="Lucida Sans Unicode" w:hAnsi="Lucida Sans Unicode" w:cs="Lucida Sans Unicode"/>
            <w:sz w:val="18"/>
            <w:szCs w:val="18"/>
          </w:rPr>
          <w:t>http://www.deputacionlugo.org</w:t>
        </w:r>
      </w:hyperlink>
      <w:r w:rsidRPr="005A07A0">
        <w:rPr>
          <w:rFonts w:ascii="Lucida Sans Unicode" w:hAnsi="Lucida Sans Unicode" w:cs="Lucida Sans Unicode"/>
          <w:color w:val="auto"/>
          <w:sz w:val="18"/>
          <w:szCs w:val="18"/>
        </w:rPr>
        <w:t xml:space="preserve">, </w:t>
      </w:r>
      <w:r w:rsidRPr="005A07A0">
        <w:rPr>
          <w:rFonts w:ascii="Lucida Sans Unicode" w:hAnsi="Lucida Sans Unicode" w:cs="Lucida Sans Unicode"/>
          <w:b/>
          <w:bCs/>
          <w:color w:val="auto"/>
          <w:sz w:val="18"/>
          <w:szCs w:val="18"/>
        </w:rPr>
        <w:t xml:space="preserve">taboleiroanuncios.deputacionlugo.org, </w:t>
      </w:r>
      <w:r w:rsidRPr="005A07A0">
        <w:rPr>
          <w:rFonts w:ascii="Lucida Sans Unicode" w:hAnsi="Lucida Sans Unicode" w:cs="Lucida Sans Unicode"/>
          <w:color w:val="auto"/>
          <w:sz w:val="18"/>
          <w:szCs w:val="18"/>
        </w:rPr>
        <w:t>enlace:</w:t>
      </w:r>
      <w:r w:rsidRPr="005A07A0">
        <w:rPr>
          <w:rFonts w:ascii="Lucida Sans Unicode" w:hAnsi="Lucida Sans Unicode" w:cs="Lucida Sans Unicode"/>
          <w:b/>
          <w:bCs/>
          <w:color w:val="auto"/>
          <w:sz w:val="18"/>
          <w:szCs w:val="18"/>
        </w:rPr>
        <w:t xml:space="preserve"> </w:t>
      </w:r>
      <w:hyperlink r:id="rId12">
        <w:r w:rsidRPr="005A07A0">
          <w:rPr>
            <w:rStyle w:val="EnlacedeInternet"/>
            <w:rFonts w:ascii="Lucida Sans Unicode" w:hAnsi="Lucida Sans Unicode" w:cs="Lucida Sans Unicode"/>
            <w:sz w:val="18"/>
            <w:szCs w:val="18"/>
          </w:rPr>
          <w:t>g·tablón - Deputación de Lugo</w:t>
        </w:r>
      </w:hyperlink>
    </w:p>
    <w:p w:rsidR="00010228" w:rsidRPr="005A07A0" w:rsidRDefault="006270FB">
      <w:pPr>
        <w:pStyle w:val="western"/>
        <w:rPr>
          <w:rFonts w:ascii="Lucida Sans Unicode" w:hAnsi="Lucida Sans Unicode" w:cs="Lucida Sans Unicode"/>
          <w:sz w:val="18"/>
          <w:szCs w:val="18"/>
        </w:rPr>
      </w:pPr>
      <w:r w:rsidRPr="005A07A0">
        <w:rPr>
          <w:rFonts w:ascii="Lucida Sans Unicode" w:hAnsi="Lucida Sans Unicode" w:cs="Lucida Sans Unicode"/>
          <w:color w:val="auto"/>
          <w:sz w:val="18"/>
          <w:szCs w:val="18"/>
        </w:rPr>
        <w:t>Sen prexuízo do anterior, aos solicitantes que presenten a autorización para realizar as comunicacións previstas no anexo 8 das bases, realizaráselles unha comunicación persoal por correo electrónico, advertindo da publicación da resolución na páxina web http://</w:t>
      </w:r>
      <w:hyperlink r:id="rId13" w:tgtFrame="_top">
        <w:r w:rsidRPr="005A07A0">
          <w:rPr>
            <w:rStyle w:val="EnlacedeInternet"/>
            <w:rFonts w:ascii="Lucida Sans Unicode" w:hAnsi="Lucida Sans Unicode" w:cs="Lucida Sans Unicode"/>
            <w:color w:val="auto"/>
            <w:sz w:val="18"/>
            <w:szCs w:val="18"/>
            <w:u w:val="none"/>
          </w:rPr>
          <w:t>www.deputacionlugo.org</w:t>
        </w:r>
      </w:hyperlink>
      <w:r w:rsidRPr="005A07A0">
        <w:rPr>
          <w:rFonts w:ascii="Lucida Sans Unicode" w:hAnsi="Lucida Sans Unicode" w:cs="Lucida Sans Unicode"/>
          <w:color w:val="auto"/>
          <w:sz w:val="18"/>
          <w:szCs w:val="18"/>
        </w:rPr>
        <w:t>. No caso de que non presenten a devandita autorización, non se realizará a mencionada comunicación persoal.</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O prazo máximo para resolver e notificar a resolución do procedemento non poderá exceder de tres meses. O prazo computarase a partir do día en que remata o prazo establecido na convocatoria para presentalas. O vencemento do prazo máximo sen notificarse a resolución lexitima aos interesados para entender desestimada, por silencio administrativo, a solicitude de concesión da subvención, </w:t>
      </w:r>
      <w:r w:rsidRPr="005A07A0">
        <w:rPr>
          <w:rFonts w:ascii="Lucida Sans Unicode" w:eastAsia="LucidaSans;Times New Roman" w:hAnsi="Lucida Sans Unicode" w:cs="Lucida Sans Unicode"/>
          <w:sz w:val="18"/>
          <w:szCs w:val="18"/>
        </w:rPr>
        <w:t>de conformidade co artigo 15 da Ordenanza xeral de subvencions desta Deputacion. No caso de non ditarse resolucion expresa no prazo indicado, o interesado podera entender desestimada a sua solicitude, sen prexuizo da obriga legal de resolver expresamente conforme o disposto nos artigos 21 e 25 da Lei 39/2015, do 1 de out</w:t>
      </w:r>
      <w:r w:rsidR="00640F8E">
        <w:rPr>
          <w:rFonts w:ascii="Lucida Sans Unicode" w:eastAsia="LucidaSans;Times New Roman" w:hAnsi="Lucida Sans Unicode" w:cs="Lucida Sans Unicode"/>
          <w:sz w:val="18"/>
          <w:szCs w:val="18"/>
        </w:rPr>
        <w:t>ubro, do Procedemento Administra</w:t>
      </w:r>
      <w:r w:rsidRPr="005A07A0">
        <w:rPr>
          <w:rFonts w:ascii="Lucida Sans Unicode" w:eastAsia="LucidaSans;Times New Roman" w:hAnsi="Lucida Sans Unicode" w:cs="Lucida Sans Unicode"/>
          <w:sz w:val="18"/>
          <w:szCs w:val="18"/>
        </w:rPr>
        <w:t xml:space="preserve">tivo </w:t>
      </w:r>
      <w:r w:rsidR="00640F8E">
        <w:rPr>
          <w:rFonts w:ascii="Lucida Sans Unicode" w:eastAsia="LucidaSans;Times New Roman" w:hAnsi="Lucida Sans Unicode" w:cs="Lucida Sans Unicode"/>
          <w:sz w:val="18"/>
          <w:szCs w:val="18"/>
        </w:rPr>
        <w:t>C</w:t>
      </w:r>
      <w:r w:rsidRPr="005A07A0">
        <w:rPr>
          <w:rFonts w:ascii="Lucida Sans Unicode" w:eastAsia="LucidaSans;Times New Roman" w:hAnsi="Lucida Sans Unicode" w:cs="Lucida Sans Unicode"/>
          <w:sz w:val="18"/>
          <w:szCs w:val="18"/>
        </w:rPr>
        <w:t xml:space="preserve">omún das Administracións Públicas </w:t>
      </w:r>
    </w:p>
    <w:p w:rsidR="00010228" w:rsidRPr="005A07A0" w:rsidRDefault="00010228">
      <w:pPr>
        <w:pStyle w:val="Estilopredeterminado"/>
        <w:ind w:firstLine="708"/>
        <w:jc w:val="both"/>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As contías e condicións das subvencións poderán ser modificadas no caso de que resulten alteradas as condicións que se tiveron en conta para a súa concesión.</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11. XUSTIFICACIÓN E ABOAMENTO DAS SUBVENCIÓNS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Tendo en conta que a rendición da xustificación constitúe un acto obrigatorio do beneficiario é polo que unha vez finalizada a actividade, acción ou comportamento e no prazo establecido, as entidades beneficiarias das axudas deberán xustificar o cumprimento da finalidade da actividade subvencionada.</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eastAsia="Calibri" w:hAnsi="Lucida Sans Unicode" w:cs="Lucida Sans Unicode"/>
          <w:b/>
          <w:sz w:val="18"/>
          <w:szCs w:val="18"/>
        </w:rPr>
        <w:t xml:space="preserve"> </w:t>
      </w:r>
      <w:r w:rsidRPr="005A07A0">
        <w:rPr>
          <w:rFonts w:ascii="Lucida Sans Unicode" w:hAnsi="Lucida Sans Unicode" w:cs="Lucida Sans Unicode"/>
          <w:b/>
          <w:sz w:val="18"/>
          <w:szCs w:val="18"/>
        </w:rPr>
        <w:t>As xustificacións de aboamento das subvencións presentaranse na área de xestión correspondente coa seguinte documentación:</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numPr>
          <w:ilvl w:val="0"/>
          <w:numId w:val="5"/>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Memoria de actuación xustificativa</w:t>
      </w:r>
      <w:r w:rsidRPr="005A07A0">
        <w:rPr>
          <w:rFonts w:ascii="Lucida Sans Unicode" w:hAnsi="Lucida Sans Unicode" w:cs="Lucida Sans Unicode"/>
          <w:sz w:val="18"/>
          <w:szCs w:val="18"/>
        </w:rPr>
        <w:t xml:space="preserve"> e custo total da actuación realizada sobre o cumprimento das condicións que orixinaron a concesión da subvención explicitando a duración da actividade e o nivel de logros acadados.</w:t>
      </w:r>
    </w:p>
    <w:p w:rsidR="00010228" w:rsidRPr="005A07A0" w:rsidRDefault="00010228">
      <w:pPr>
        <w:pStyle w:val="Estilopredeterminado"/>
        <w:ind w:left="720"/>
        <w:jc w:val="both"/>
        <w:rPr>
          <w:rFonts w:ascii="Lucida Sans Unicode" w:hAnsi="Lucida Sans Unicode" w:cs="Lucida Sans Unicode"/>
          <w:sz w:val="18"/>
          <w:szCs w:val="18"/>
        </w:rPr>
      </w:pPr>
    </w:p>
    <w:p w:rsidR="00010228" w:rsidRPr="005A07A0" w:rsidRDefault="006270FB">
      <w:pPr>
        <w:pStyle w:val="Estilopredeterminado"/>
        <w:numPr>
          <w:ilvl w:val="0"/>
          <w:numId w:val="5"/>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Memoria económica xustificativa do custo da actuación realizada</w:t>
      </w:r>
      <w:r w:rsidRPr="005A07A0">
        <w:rPr>
          <w:rFonts w:ascii="Lucida Sans Unicode" w:hAnsi="Lucida Sans Unicode" w:cs="Lucida Sans Unicode"/>
          <w:sz w:val="18"/>
          <w:szCs w:val="18"/>
        </w:rPr>
        <w:t>, que conterá:</w:t>
      </w:r>
    </w:p>
    <w:p w:rsidR="00010228" w:rsidRPr="005A07A0" w:rsidRDefault="00010228">
      <w:pPr>
        <w:pStyle w:val="Estilopredeterminado"/>
        <w:ind w:firstLine="708"/>
        <w:jc w:val="both"/>
        <w:rPr>
          <w:rFonts w:ascii="Lucida Sans Unicode" w:hAnsi="Lucida Sans Unicode" w:cs="Lucida Sans Unicode"/>
          <w:sz w:val="18"/>
          <w:szCs w:val="18"/>
        </w:rPr>
      </w:pP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Declaración do custo total da actividade subvencionada, indicando os importes de financiamento.</w:t>
      </w: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Relación clasificada dos gastos</w:t>
      </w:r>
      <w:r w:rsidRPr="005A07A0">
        <w:rPr>
          <w:rFonts w:ascii="Lucida Sans Unicode" w:hAnsi="Lucida Sans Unicode" w:cs="Lucida Sans Unicode"/>
          <w:sz w:val="18"/>
          <w:szCs w:val="18"/>
        </w:rPr>
        <w:t xml:space="preserve"> da actuación subvencionada (custo total da actividade), con identificación do acredor e documento, importe, data de emisión e data de pagamento. No caso de relacionarse nóminas, deberán vir desglosadas, indicando salario líquido, Seguridade Social e IRPF.</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Soamente será necesario indicar as datas de pagamento das facturas que se imputen á Deputación Provincial de Lugo.</w:t>
      </w: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Facturas ou documentos de valor probatorio</w:t>
      </w:r>
      <w:r w:rsidRPr="005A07A0">
        <w:rPr>
          <w:rFonts w:ascii="Lucida Sans Unicode" w:hAnsi="Lucida Sans Unicode" w:cs="Lucida Sans Unicode"/>
          <w:sz w:val="18"/>
          <w:szCs w:val="18"/>
        </w:rPr>
        <w:t xml:space="preserve"> equivalente no tráfico xurídico mercantil ou con eficacia administrativa, como mínimo até o importe da subvención concedida. Os documentos acreditativos dos gastos que se acompañen terán que ser orixinais, podendo </w:t>
      </w:r>
      <w:r w:rsidRPr="005A07A0">
        <w:rPr>
          <w:rFonts w:ascii="Lucida Sans Unicode" w:hAnsi="Lucida Sans Unicode" w:cs="Lucida Sans Unicode"/>
          <w:sz w:val="18"/>
          <w:szCs w:val="18"/>
        </w:rPr>
        <w:lastRenderedPageBreak/>
        <w:t>ser devoltos ao beneficiario da subvención, se así o solicita, unha vez seladas (“</w:t>
      </w:r>
      <w:r w:rsidRPr="005A07A0">
        <w:rPr>
          <w:rFonts w:ascii="Lucida Sans Unicode" w:hAnsi="Lucida Sans Unicode" w:cs="Lucida Sans Unicode"/>
          <w:i/>
          <w:sz w:val="18"/>
          <w:szCs w:val="18"/>
        </w:rPr>
        <w:t>estampilladas</w:t>
      </w:r>
      <w:r w:rsidRPr="005A07A0">
        <w:rPr>
          <w:rFonts w:ascii="Lucida Sans Unicode" w:hAnsi="Lucida Sans Unicode" w:cs="Lucida Sans Unicode"/>
          <w:sz w:val="18"/>
          <w:szCs w:val="18"/>
        </w:rPr>
        <w:t>”) polo órgano xestor. Soamente terán que presentar os xustificantes de gastos que se imputen á Deputación Provincial de Lugo.</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Respecto do contido das facturas, as mesmas deberán recoller o establecido no Real Decreto 1619/2012, de 30 de novembro, polo que se aproba o Regulamento polo que se regulan as obrigas de facturación.  En cada momento, estarase ao establecido na normativa vixente.</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Acreditación do pago das facturas ou documentos anteriores</w:t>
      </w:r>
      <w:r w:rsidRPr="005A07A0">
        <w:rPr>
          <w:rFonts w:ascii="Lucida Sans Unicode" w:hAnsi="Lucida Sans Unicode" w:cs="Lucida Sans Unicode"/>
          <w:sz w:val="18"/>
          <w:szCs w:val="18"/>
        </w:rPr>
        <w:t>.</w:t>
      </w:r>
    </w:p>
    <w:p w:rsidR="00010228" w:rsidRPr="005A07A0" w:rsidRDefault="00010228">
      <w:pPr>
        <w:pStyle w:val="Estilopredeterminado"/>
        <w:ind w:left="1068"/>
        <w:jc w:val="both"/>
        <w:rPr>
          <w:rFonts w:ascii="Lucida Sans Unicode" w:hAnsi="Lucida Sans Unicode" w:cs="Lucida Sans Unicode"/>
          <w:sz w:val="18"/>
          <w:szCs w:val="18"/>
        </w:rPr>
      </w:pPr>
    </w:p>
    <w:p w:rsidR="00010228" w:rsidRPr="005A07A0" w:rsidRDefault="006270FB">
      <w:pPr>
        <w:pStyle w:val="Listaconvietas1"/>
        <w:tabs>
          <w:tab w:val="left" w:pos="2202"/>
          <w:tab w:val="left" w:pos="2911"/>
          <w:tab w:val="right" w:pos="9857"/>
        </w:tabs>
        <w:ind w:left="1068" w:right="493" w:firstLine="0"/>
        <w:jc w:val="both"/>
        <w:rPr>
          <w:rFonts w:ascii="Lucida Sans Unicode" w:hAnsi="Lucida Sans Unicode" w:cs="Lucida Sans Unicode"/>
          <w:sz w:val="18"/>
          <w:szCs w:val="18"/>
        </w:rPr>
      </w:pPr>
      <w:r w:rsidRPr="005A07A0">
        <w:rPr>
          <w:rFonts w:ascii="Lucida Sans Unicode" w:hAnsi="Lucida Sans Unicode" w:cs="Lucida Sans Unicode"/>
          <w:sz w:val="18"/>
          <w:szCs w:val="18"/>
        </w:rPr>
        <w:t>O pagamento das facturas ou documentos de valor probatorio equivalente no tráfico xurídico mercantil ou con eficacia administrativa, deberá realizarse antes do remate do prazo de xustificación da presente subvención, tendo en conta que segundo o establecido no artigo 7 da Lei 7/2012, de 29 de outubro, de modificación da normativa tributaria e orzamentaria e de adecuación da normativa financeira para a intensificación das actuacións na prevención e loita contra a fraude, non poderán pagarse en efectivo as operacións, nas que algunha das partes intervenientes actúe en calidade de empresario ou profesional cun importe igual ou superior a 2.500,00 euros ou o seu contravalor en moeda estranxeira. A efectos do cálculo da contía sinalada, sumaranse os importes de todas as operacións ou pagos en que se puido fraccionar a entrega de bens ou a prestación de servizos. Entenderase por efectivo os medios de pago definidos no artigo 34.2 da Lei 10/2010, de 28 de abril, de prevención do branqueo de capitais e da financiación do terrorismo, isto é, o papel moeda e a moeda metálica, nacionais ou estranxeiros; os cheques bancarios ao portador denominados en calquera moeda e calquera outro medio físico, incluídos os electrónicos, concibido para ser utilizado como medio de pago ao portador.</w:t>
      </w:r>
    </w:p>
    <w:p w:rsidR="00010228" w:rsidRPr="005A07A0" w:rsidRDefault="006270FB">
      <w:pPr>
        <w:pStyle w:val="Listaconvietas1"/>
        <w:tabs>
          <w:tab w:val="left" w:pos="2202"/>
          <w:tab w:val="left" w:pos="2911"/>
          <w:tab w:val="right" w:pos="9999"/>
        </w:tabs>
        <w:ind w:left="1068" w:right="493" w:firstLine="0"/>
        <w:jc w:val="both"/>
        <w:rPr>
          <w:rFonts w:ascii="Lucida Sans Unicode" w:hAnsi="Lucida Sans Unicode" w:cs="Lucida Sans Unicode"/>
          <w:sz w:val="18"/>
          <w:szCs w:val="18"/>
        </w:rPr>
      </w:pPr>
      <w:r w:rsidRPr="005A07A0">
        <w:rPr>
          <w:rFonts w:ascii="Lucida Sans Unicode" w:hAnsi="Lucida Sans Unicode" w:cs="Lucida Sans Unicode"/>
          <w:sz w:val="18"/>
          <w:szCs w:val="18"/>
        </w:rPr>
        <w:t>Cando unha factura ou documento de valor probatorio equivalente se pague en efectivo deberá constar na mesma a expresión “Recibín en efectivo en data …………….”, asinada polo receptor con identificación do mesmo (N.I.F., nome e apelidos).</w:t>
      </w: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  En cada momento, estarase ao establecido na normativa vixente.</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Declaración responsable</w:t>
      </w:r>
      <w:r w:rsidRPr="005A07A0">
        <w:rPr>
          <w:rFonts w:ascii="Lucida Sans Unicode" w:hAnsi="Lucida Sans Unicode" w:cs="Lucida Sans Unicode"/>
          <w:sz w:val="18"/>
          <w:szCs w:val="18"/>
        </w:rPr>
        <w:t xml:space="preserve"> da entidade de que, a actividade obxecto da subvención ou axuda económica, foi realizada na súa totalidade co cumprimento das condicións que motivaron a súa concesión, segundo o modelo normalizado.</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numPr>
          <w:ilvl w:val="0"/>
          <w:numId w:val="9"/>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 xml:space="preserve">Declaración responsable </w:t>
      </w:r>
      <w:r w:rsidRPr="005A07A0">
        <w:rPr>
          <w:rFonts w:ascii="Lucida Sans Unicode" w:hAnsi="Lucida Sans Unicode" w:cs="Lucida Sans Unicode"/>
          <w:sz w:val="18"/>
          <w:szCs w:val="18"/>
        </w:rPr>
        <w:t>da entidade dos datos da relación detallada das subvencións/ axudas ou patrocinios (sen achega económica) obtidos doutras administracións públicas ou entidades privadas para o mesmo obxecto ou actividade ou, se é o caso, declaración de non ter outras subvencións públicas ou privadas para o mesmo obxecto ou actividade, segundo o modelo normalizado.</w:t>
      </w:r>
    </w:p>
    <w:p w:rsidR="00010228" w:rsidRPr="005A07A0" w:rsidRDefault="006270FB">
      <w:pPr>
        <w:pStyle w:val="Estilopredeterminado"/>
        <w:ind w:left="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*Certificados de estaren ao corrente no cumprimento das súas obrigacións tributarias (Axencia Tributaria Estatal, Facenda autonómica e Servizo de Recadación Provincia</w:t>
      </w:r>
      <w:r w:rsidR="00640F8E">
        <w:rPr>
          <w:rFonts w:ascii="Lucida Sans Unicode" w:hAnsi="Lucida Sans Unicode" w:cs="Lucida Sans Unicode"/>
          <w:b/>
          <w:sz w:val="18"/>
          <w:szCs w:val="18"/>
        </w:rPr>
        <w:t>l e</w:t>
      </w:r>
      <w:r w:rsidRPr="005A07A0">
        <w:rPr>
          <w:rFonts w:ascii="Lucida Sans Unicode" w:hAnsi="Lucida Sans Unicode" w:cs="Lucida Sans Unicode"/>
          <w:b/>
          <w:sz w:val="18"/>
          <w:szCs w:val="18"/>
        </w:rPr>
        <w:t xml:space="preserve"> fronte á Seguridade Social</w:t>
      </w:r>
      <w:r w:rsidR="00640F8E">
        <w:rPr>
          <w:rFonts w:ascii="Lucida Sans Unicode" w:hAnsi="Lucida Sans Unicode" w:cs="Lucida Sans Unicode"/>
          <w:b/>
          <w:sz w:val="18"/>
          <w:szCs w:val="18"/>
        </w:rPr>
        <w:t>)</w:t>
      </w:r>
      <w:r w:rsidRPr="005A07A0">
        <w:rPr>
          <w:rFonts w:ascii="Lucida Sans Unicode" w:hAnsi="Lucida Sans Unicode" w:cs="Lucida Sans Unicode"/>
          <w:b/>
          <w:sz w:val="18"/>
          <w:szCs w:val="18"/>
        </w:rPr>
        <w:t xml:space="preserve">.  </w:t>
      </w:r>
      <w:r w:rsidRPr="005A07A0">
        <w:rPr>
          <w:rFonts w:ascii="Lucida Sans Unicode" w:hAnsi="Lucida Sans Unicode" w:cs="Lucida Sans Unicode"/>
          <w:sz w:val="18"/>
          <w:szCs w:val="18"/>
        </w:rPr>
        <w:t>Non entanto, a Deputación poderá solicitar estes certificados, se así o considera, aos organismos correspondentes. Para estes efectos os beneficiarios poderán acompañar autorización do representante da entidade para que a Deputación poida solicitar estas certificacións fronte aos citados organismos, segundo o modelo normalizado, Non obstante, se é o caso, terase en conta o artigo 24.4 do R.D. 887/2006, de 21 de xullo polo que se aproba o Regulamento da Lei 38/2003, de 17 de novembro, Xeral de Subvencións, segundo o cal poderán acollerse á simplificación da acreditación do cumprimento das obrigas tributarias e coa Seguridade Social aquelas subvencións nas que a súa contía a outorgar a cada beneficiario non supere na convocatoria o importe de 3.000 euros. Para esta situación, deberase achegar e presentar unha declaración responsable, (segundo o modelo normalizado) que substituirá á presentación das certificacións previstas no artigo 22 do mencionado Real Decreto.</w:t>
      </w:r>
    </w:p>
    <w:p w:rsidR="00010228" w:rsidRPr="005A07A0" w:rsidRDefault="00010228">
      <w:pPr>
        <w:pStyle w:val="Estilopredeterminado"/>
        <w:ind w:left="708"/>
        <w:jc w:val="both"/>
        <w:rPr>
          <w:rFonts w:ascii="Lucida Sans Unicode" w:hAnsi="Lucida Sans Unicode" w:cs="Lucida Sans Unicode"/>
          <w:sz w:val="18"/>
          <w:szCs w:val="18"/>
        </w:rPr>
      </w:pPr>
    </w:p>
    <w:p w:rsidR="00010228" w:rsidRPr="005A07A0" w:rsidRDefault="006270FB">
      <w:pPr>
        <w:pStyle w:val="Estilopredeterminado"/>
        <w:ind w:left="708"/>
        <w:jc w:val="both"/>
        <w:rPr>
          <w:rFonts w:ascii="Lucida Sans Unicode" w:hAnsi="Lucida Sans Unicode" w:cs="Lucida Sans Unicode"/>
          <w:sz w:val="18"/>
          <w:szCs w:val="18"/>
        </w:rPr>
      </w:pPr>
      <w:r w:rsidRPr="005A07A0">
        <w:rPr>
          <w:rFonts w:ascii="Lucida Sans Unicode" w:hAnsi="Lucida Sans Unicode" w:cs="Lucida Sans Unicode"/>
          <w:b/>
          <w:sz w:val="18"/>
          <w:szCs w:val="18"/>
        </w:rPr>
        <w:t>* Declaración responsable da entidade de non ser</w:t>
      </w:r>
      <w:r w:rsidRPr="005A07A0">
        <w:rPr>
          <w:rFonts w:ascii="Lucida Sans Unicode" w:hAnsi="Lucida Sans Unicode" w:cs="Lucida Sans Unicode"/>
          <w:sz w:val="18"/>
          <w:szCs w:val="18"/>
        </w:rPr>
        <w:t xml:space="preserve"> </w:t>
      </w:r>
      <w:r w:rsidRPr="005A07A0">
        <w:rPr>
          <w:rFonts w:ascii="Lucida Sans Unicode" w:hAnsi="Lucida Sans Unicode" w:cs="Lucida Sans Unicode"/>
          <w:b/>
          <w:sz w:val="18"/>
          <w:szCs w:val="18"/>
        </w:rPr>
        <w:t>debedor</w:t>
      </w:r>
      <w:r w:rsidRPr="005A07A0">
        <w:rPr>
          <w:rFonts w:ascii="Lucida Sans Unicode" w:hAnsi="Lucida Sans Unicode" w:cs="Lucida Sans Unicode"/>
          <w:sz w:val="18"/>
          <w:szCs w:val="18"/>
        </w:rPr>
        <w:t xml:space="preserve"> por resolución de procedencia de reintegro, segundo o modelo normalizado.</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numPr>
          <w:ilvl w:val="0"/>
          <w:numId w:val="6"/>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 xml:space="preserve">Documento emitido pola entidade bancaria, </w:t>
      </w:r>
      <w:r w:rsidRPr="005A07A0">
        <w:rPr>
          <w:rFonts w:ascii="Lucida Sans Unicode" w:hAnsi="Lucida Sans Unicode" w:cs="Lucida Sans Unicode"/>
          <w:sz w:val="18"/>
          <w:szCs w:val="18"/>
        </w:rPr>
        <w:t>no que se indique o numero de conta na que se procederá, no seu caso, ao abono da correspondente subvención.</w:t>
      </w:r>
    </w:p>
    <w:p w:rsidR="00010228" w:rsidRPr="005A07A0" w:rsidRDefault="00010228">
      <w:pPr>
        <w:pStyle w:val="Estilopredeterminado"/>
        <w:ind w:left="720"/>
        <w:jc w:val="both"/>
        <w:rPr>
          <w:rFonts w:ascii="Lucida Sans Unicode" w:hAnsi="Lucida Sans Unicode" w:cs="Lucida Sans Unicode"/>
          <w:sz w:val="18"/>
          <w:szCs w:val="18"/>
        </w:rPr>
      </w:pPr>
    </w:p>
    <w:p w:rsidR="00010228" w:rsidRPr="005A07A0" w:rsidRDefault="006270FB">
      <w:pPr>
        <w:pStyle w:val="Estilopredeterminado"/>
        <w:numPr>
          <w:ilvl w:val="0"/>
          <w:numId w:val="6"/>
        </w:numPr>
        <w:jc w:val="both"/>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 xml:space="preserve">Se é o caso, </w:t>
      </w:r>
      <w:r w:rsidRPr="005A07A0">
        <w:rPr>
          <w:rFonts w:ascii="Lucida Sans Unicode" w:hAnsi="Lucida Sans Unicode" w:cs="Lucida Sans Unicode"/>
          <w:b/>
          <w:sz w:val="18"/>
          <w:szCs w:val="18"/>
        </w:rPr>
        <w:t xml:space="preserve">declaración responsable do representante da entidade </w:t>
      </w:r>
      <w:r w:rsidRPr="005A07A0">
        <w:rPr>
          <w:rFonts w:ascii="Lucida Sans Unicode" w:hAnsi="Lucida Sans Unicode" w:cs="Lucida Sans Unicode"/>
          <w:sz w:val="18"/>
          <w:szCs w:val="18"/>
        </w:rPr>
        <w:t>de que a entidade que representa está asumindo o custo do Imposto sobre o Valor Engadido (IVE), derivado dos gastos subvencionables da actividade, acción ou comportamento para a que solicita subvención, por non ter a posibilidade de compensalo ou recuperalo.</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numPr>
          <w:ilvl w:val="0"/>
          <w:numId w:val="6"/>
        </w:numPr>
        <w:jc w:val="both"/>
        <w:rPr>
          <w:rFonts w:ascii="Lucida Sans Unicode" w:hAnsi="Lucida Sans Unicode" w:cs="Lucida Sans Unicode"/>
          <w:sz w:val="18"/>
          <w:szCs w:val="18"/>
        </w:rPr>
      </w:pPr>
      <w:r w:rsidRPr="005A07A0">
        <w:rPr>
          <w:rFonts w:ascii="Lucida Sans Unicode" w:hAnsi="Lucida Sans Unicode" w:cs="Lucida Sans Unicode"/>
          <w:b/>
          <w:sz w:val="18"/>
          <w:szCs w:val="18"/>
        </w:rPr>
        <w:t xml:space="preserve">Acreditación, </w:t>
      </w:r>
      <w:r w:rsidRPr="005A07A0">
        <w:rPr>
          <w:rFonts w:ascii="Lucida Sans Unicode" w:hAnsi="Lucida Sans Unicode" w:cs="Lucida Sans Unicode"/>
          <w:sz w:val="18"/>
          <w:szCs w:val="18"/>
        </w:rPr>
        <w:t xml:space="preserve">se é o caso, coa achega dos documentos necesarios, de que a </w:t>
      </w:r>
      <w:r w:rsidRPr="005A07A0">
        <w:rPr>
          <w:rFonts w:ascii="Lucida Sans Unicode" w:hAnsi="Lucida Sans Unicode" w:cs="Lucida Sans Unicode"/>
          <w:b/>
          <w:sz w:val="18"/>
          <w:szCs w:val="18"/>
        </w:rPr>
        <w:t>imaxe corporativa</w:t>
      </w:r>
      <w:r w:rsidRPr="005A07A0">
        <w:rPr>
          <w:rFonts w:ascii="Lucida Sans Unicode" w:hAnsi="Lucida Sans Unicode" w:cs="Lucida Sans Unicode"/>
          <w:sz w:val="18"/>
          <w:szCs w:val="18"/>
        </w:rPr>
        <w:t xml:space="preserve"> da Subárea de Cultura-Centrad, da Deputación Provincial de Lugo se inseriu na publicidade da actividade ou comportamento.</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4B02EF">
      <w:pPr>
        <w:pStyle w:val="Estilopredeterminado"/>
        <w:numPr>
          <w:ilvl w:val="0"/>
          <w:numId w:val="6"/>
        </w:numPr>
        <w:jc w:val="both"/>
        <w:rPr>
          <w:rFonts w:ascii="Lucida Sans Unicode" w:hAnsi="Lucida Sans Unicode" w:cs="Lucida Sans Unicode"/>
          <w:sz w:val="18"/>
          <w:szCs w:val="18"/>
        </w:rPr>
      </w:pPr>
      <w:r>
        <w:rPr>
          <w:rFonts w:ascii="Lucida Sans Unicode" w:hAnsi="Lucida Sans Unicode" w:cs="Lucida Sans Unicode"/>
          <w:iCs/>
          <w:sz w:val="18"/>
          <w:szCs w:val="18"/>
        </w:rPr>
        <w:t>Para a liña</w:t>
      </w:r>
      <w:r w:rsidR="006270FB" w:rsidRPr="005A07A0">
        <w:rPr>
          <w:rFonts w:ascii="Lucida Sans Unicode" w:hAnsi="Lucida Sans Unicode" w:cs="Lucida Sans Unicode"/>
          <w:iCs/>
          <w:sz w:val="18"/>
          <w:szCs w:val="18"/>
        </w:rPr>
        <w:t xml:space="preserve"> a) de cursos,</w:t>
      </w:r>
      <w:r w:rsidR="006270FB" w:rsidRPr="005A07A0">
        <w:rPr>
          <w:rFonts w:ascii="Lucida Sans Unicode" w:hAnsi="Lucida Sans Unicode" w:cs="Lucida Sans Unicode"/>
          <w:b/>
          <w:bCs/>
          <w:iCs/>
          <w:sz w:val="18"/>
          <w:szCs w:val="18"/>
        </w:rPr>
        <w:t xml:space="preserve"> copia, no seu caso, da correspondente carta de artesanía da persoa física (artesán/artesá)</w:t>
      </w:r>
      <w:r w:rsidR="006270FB" w:rsidRPr="005A07A0">
        <w:rPr>
          <w:rFonts w:ascii="Lucida Sans Unicode" w:hAnsi="Lucida Sans Unicode" w:cs="Lucida Sans Unicode"/>
          <w:iCs/>
          <w:sz w:val="18"/>
          <w:szCs w:val="18"/>
        </w:rPr>
        <w:t xml:space="preserve"> que desenvolvese</w:t>
      </w:r>
      <w:r>
        <w:rPr>
          <w:rFonts w:ascii="Lucida Sans Unicode" w:hAnsi="Lucida Sans Unicode" w:cs="Lucida Sans Unicode"/>
          <w:iCs/>
          <w:sz w:val="18"/>
          <w:szCs w:val="18"/>
        </w:rPr>
        <w:t xml:space="preserve"> o</w:t>
      </w:r>
      <w:r w:rsidR="006270FB" w:rsidRPr="005A07A0">
        <w:rPr>
          <w:rFonts w:ascii="Lucida Sans Unicode" w:hAnsi="Lucida Sans Unicode" w:cs="Lucida Sans Unicode"/>
          <w:iCs/>
          <w:sz w:val="18"/>
          <w:szCs w:val="18"/>
        </w:rPr>
        <w:t xml:space="preserve"> curso da disciplina impartida e emitise a correspondente factura.</w:t>
      </w:r>
    </w:p>
    <w:p w:rsidR="00010228" w:rsidRPr="005A07A0" w:rsidRDefault="00010228">
      <w:pPr>
        <w:pStyle w:val="Estilopredeterminado"/>
        <w:jc w:val="both"/>
        <w:rPr>
          <w:rFonts w:ascii="Lucida Sans Unicode" w:hAnsi="Lucida Sans Unicode" w:cs="Lucida Sans Unicode"/>
          <w:sz w:val="18"/>
          <w:szCs w:val="18"/>
        </w:rPr>
      </w:pPr>
    </w:p>
    <w:p w:rsidR="004B02EF" w:rsidRPr="001C2385" w:rsidRDefault="006270FB" w:rsidP="001C2385">
      <w:pPr>
        <w:pStyle w:val="Estilopredeterminado"/>
        <w:numPr>
          <w:ilvl w:val="0"/>
          <w:numId w:val="6"/>
        </w:numPr>
        <w:jc w:val="both"/>
        <w:rPr>
          <w:rFonts w:ascii="Lucida Sans Unicode" w:hAnsi="Lucida Sans Unicode" w:cs="Lucida Sans Unicode"/>
          <w:sz w:val="18"/>
          <w:szCs w:val="18"/>
        </w:rPr>
      </w:pPr>
      <w:r w:rsidRPr="004B02EF">
        <w:rPr>
          <w:rFonts w:ascii="Lucida Sans Unicode" w:hAnsi="Lucida Sans Unicode" w:cs="Lucida Sans Unicode"/>
          <w:iCs/>
          <w:sz w:val="18"/>
          <w:szCs w:val="18"/>
        </w:rPr>
        <w:t xml:space="preserve"> De </w:t>
      </w:r>
      <w:r w:rsidRPr="004B02EF">
        <w:rPr>
          <w:rFonts w:ascii="Lucida Sans Unicode" w:hAnsi="Lucida Sans Unicode" w:cs="Lucida Sans Unicode"/>
          <w:b/>
          <w:bCs/>
          <w:iCs/>
          <w:sz w:val="18"/>
          <w:szCs w:val="18"/>
        </w:rPr>
        <w:t>ser unha persoa xurídica quen desenvolvese a actividade</w:t>
      </w:r>
      <w:r w:rsidR="005555F6" w:rsidRPr="004B02EF">
        <w:rPr>
          <w:rFonts w:ascii="Lucida Sans Unicode" w:hAnsi="Lucida Sans Unicode" w:cs="Lucida Sans Unicode"/>
          <w:b/>
          <w:bCs/>
          <w:iCs/>
          <w:sz w:val="18"/>
          <w:szCs w:val="18"/>
        </w:rPr>
        <w:t xml:space="preserve"> para as liñas a)</w:t>
      </w:r>
      <w:r w:rsidRPr="004B02EF">
        <w:rPr>
          <w:rFonts w:ascii="Lucida Sans Unicode" w:hAnsi="Lucida Sans Unicode" w:cs="Lucida Sans Unicode"/>
          <w:iCs/>
          <w:sz w:val="18"/>
          <w:szCs w:val="18"/>
        </w:rPr>
        <w:t>, deberá achegarse copia da carta de artesanía do respectivo artesán/artesá</w:t>
      </w:r>
      <w:r w:rsidR="005555F6" w:rsidRPr="004B02EF">
        <w:rPr>
          <w:rFonts w:ascii="Lucida Sans Unicode" w:hAnsi="Lucida Sans Unicode" w:cs="Lucida Sans Unicode"/>
          <w:iCs/>
          <w:sz w:val="18"/>
          <w:szCs w:val="18"/>
        </w:rPr>
        <w:t xml:space="preserve"> que desenvolvese a actividade, así como </w:t>
      </w:r>
      <w:r w:rsidR="004B02EF" w:rsidRPr="004B02EF">
        <w:rPr>
          <w:rFonts w:ascii="Lucida Sans Unicode" w:hAnsi="Lucida Sans Unicode" w:cs="Lucida Sans Unicode"/>
          <w:iCs/>
          <w:sz w:val="18"/>
          <w:szCs w:val="18"/>
        </w:rPr>
        <w:t>figurar na factura emitida pola persoa xurídica o nome do artesán/á que realizou a actividade.</w:t>
      </w:r>
    </w:p>
    <w:p w:rsidR="004B02EF" w:rsidRPr="004B02EF" w:rsidRDefault="004B02EF" w:rsidP="004B02EF">
      <w:pPr>
        <w:pStyle w:val="Estilopredeterminado"/>
        <w:ind w:left="72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O aboamento da subvención, unha vez aprobada a documentación xustificativa desta, será efectuada mediante transferencia bancaria á conta sinalada polo solicitante. Non se procederá ao seu aboamento se o solicitante non está ao corrente no cumprimento das súas obrigacións tributarias e fronte á seguridade social, ou sexa debedor por resolución de procedencia de reintegro</w:t>
      </w:r>
    </w:p>
    <w:p w:rsidR="001C2385" w:rsidRDefault="001C2385" w:rsidP="004B02EF">
      <w:pPr>
        <w:pStyle w:val="Encabezado2"/>
        <w:numPr>
          <w:ilvl w:val="0"/>
          <w:numId w:val="0"/>
        </w:numPr>
        <w:rPr>
          <w:rFonts w:ascii="Lucida Sans Unicode" w:hAnsi="Lucida Sans Unicode" w:cs="Lucida Sans Unicode"/>
          <w:color w:val="auto"/>
          <w:sz w:val="18"/>
          <w:szCs w:val="18"/>
        </w:rPr>
      </w:pPr>
    </w:p>
    <w:p w:rsidR="00010228" w:rsidRPr="005A07A0" w:rsidRDefault="00DE6FCF" w:rsidP="004B02EF">
      <w:pPr>
        <w:pStyle w:val="Encabezado2"/>
        <w:numPr>
          <w:ilvl w:val="0"/>
          <w:numId w:val="0"/>
        </w:numPr>
        <w:rPr>
          <w:rFonts w:ascii="Lucida Sans Unicode" w:hAnsi="Lucida Sans Unicode" w:cs="Lucida Sans Unicode"/>
          <w:sz w:val="18"/>
          <w:szCs w:val="18"/>
        </w:rPr>
      </w:pPr>
      <w:r>
        <w:rPr>
          <w:rFonts w:ascii="Lucida Sans Unicode" w:hAnsi="Lucida Sans Unicode" w:cs="Lucida Sans Unicode"/>
          <w:color w:val="auto"/>
          <w:sz w:val="18"/>
          <w:szCs w:val="18"/>
        </w:rPr>
        <w:t xml:space="preserve"> </w:t>
      </w:r>
      <w:r w:rsidR="006270FB" w:rsidRPr="005A07A0">
        <w:rPr>
          <w:rFonts w:ascii="Lucida Sans Unicode" w:hAnsi="Lucida Sans Unicode" w:cs="Lucida Sans Unicode"/>
          <w:color w:val="auto"/>
          <w:sz w:val="18"/>
          <w:szCs w:val="18"/>
        </w:rPr>
        <w:t>12.- PRAZOS DE XUSTIFICACIÓN</w:t>
      </w:r>
    </w:p>
    <w:p w:rsidR="00010228" w:rsidRPr="005A07A0" w:rsidRDefault="006270FB">
      <w:pPr>
        <w:pStyle w:val="Sangra3detindependiente"/>
        <w:ind w:firstLine="708"/>
        <w:rPr>
          <w:rFonts w:ascii="Lucida Sans Unicode" w:hAnsi="Lucida Sans Unicode" w:cs="Lucida Sans Unicode"/>
          <w:sz w:val="18"/>
          <w:szCs w:val="18"/>
        </w:rPr>
      </w:pPr>
      <w:r w:rsidRPr="005A07A0">
        <w:rPr>
          <w:rFonts w:ascii="Lucida Sans Unicode" w:hAnsi="Lucida Sans Unicode" w:cs="Lucida Sans Unicode"/>
          <w:sz w:val="18"/>
          <w:szCs w:val="18"/>
        </w:rPr>
        <w:t xml:space="preserve">Unha vez finalizada a acción ou comportamento e no prazo establecido, as entidades beneficiarias das axudas deberán xustificar o cumprimento da finalidade da acción ou comportamento subvencionado. </w:t>
      </w:r>
    </w:p>
    <w:p w:rsidR="00010228" w:rsidRPr="005A07A0" w:rsidRDefault="00010228">
      <w:pPr>
        <w:pStyle w:val="Sangra3detindependiente"/>
        <w:ind w:firstLine="0"/>
        <w:rPr>
          <w:rFonts w:ascii="Lucida Sans Unicode" w:hAnsi="Lucida Sans Unicode" w:cs="Lucida Sans Unicode"/>
          <w:sz w:val="18"/>
          <w:szCs w:val="18"/>
        </w:rPr>
      </w:pPr>
    </w:p>
    <w:p w:rsidR="00010228" w:rsidRPr="005A07A0" w:rsidRDefault="006270FB">
      <w:pPr>
        <w:pStyle w:val="Sangra3detindependiente"/>
        <w:ind w:firstLine="708"/>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 xml:space="preserve">A rendición da conta xustificativa constitúe un acto obrigatorio do beneficiario, e a súa presentación realizarase no prazo de tres meses a contar a partir da execución da actividade e, en calquera caso,  </w:t>
      </w:r>
      <w:r w:rsidRPr="005A07A0">
        <w:rPr>
          <w:rFonts w:ascii="Lucida Sans Unicode" w:hAnsi="Lucida Sans Unicode" w:cs="Lucida Sans Unicode"/>
          <w:b/>
          <w:sz w:val="18"/>
          <w:szCs w:val="18"/>
          <w:u w:val="single"/>
        </w:rPr>
        <w:t>rematará o 31 de marzo de 20</w:t>
      </w:r>
      <w:r w:rsidR="009506BB">
        <w:rPr>
          <w:rFonts w:ascii="Lucida Sans Unicode" w:hAnsi="Lucida Sans Unicode" w:cs="Lucida Sans Unicode"/>
          <w:b/>
          <w:sz w:val="18"/>
          <w:szCs w:val="18"/>
          <w:u w:val="single"/>
        </w:rPr>
        <w:t>20</w:t>
      </w:r>
      <w:r w:rsidRPr="005A07A0">
        <w:rPr>
          <w:rFonts w:ascii="Lucida Sans Unicode" w:hAnsi="Lucida Sans Unicode" w:cs="Lucida Sans Unicode"/>
          <w:sz w:val="18"/>
          <w:szCs w:val="18"/>
        </w:rPr>
        <w:t xml:space="preserve">. </w:t>
      </w:r>
    </w:p>
    <w:p w:rsidR="00010228" w:rsidRPr="005A07A0" w:rsidRDefault="00010228">
      <w:pPr>
        <w:pStyle w:val="Sangra3detindependiente"/>
        <w:ind w:firstLine="708"/>
        <w:rPr>
          <w:rFonts w:ascii="Lucida Sans Unicode" w:hAnsi="Lucida Sans Unicode" w:cs="Lucida Sans Unicode"/>
          <w:sz w:val="18"/>
          <w:szCs w:val="18"/>
        </w:rPr>
      </w:pPr>
    </w:p>
    <w:p w:rsidR="00010228" w:rsidRPr="005A07A0" w:rsidRDefault="006270FB">
      <w:pPr>
        <w:pStyle w:val="Sangra3detindependiente"/>
        <w:ind w:firstLine="708"/>
        <w:rPr>
          <w:rFonts w:ascii="Lucida Sans Unicode" w:hAnsi="Lucida Sans Unicode" w:cs="Lucida Sans Unicode"/>
          <w:sz w:val="18"/>
          <w:szCs w:val="18"/>
        </w:rPr>
      </w:pPr>
      <w:r w:rsidRPr="005A07A0">
        <w:rPr>
          <w:rFonts w:ascii="Lucida Sans Unicode" w:hAnsi="Lucida Sans Unicode" w:cs="Lucida Sans Unicode"/>
          <w:sz w:val="18"/>
          <w:szCs w:val="18"/>
        </w:rPr>
        <w:t xml:space="preserve">Para os casos establecidos na base 9ª (parágrafo II), este prazo poderá modificarse atendendo á excepcionalidade e motivación que fundamente a modificación do prazo de execución do xeito que o prazo de xustificación sexa coherente coa resolución adoptada. </w:t>
      </w:r>
    </w:p>
    <w:p w:rsidR="00010228"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Logo de transcorrer o prazo establecido da xustificación das subvencións sen que a conta xustificativa fose presentada diante desta Deputación, o órgano de xestión requirirá ao beneficiario da mesma para que no prazo improrrograble de quince días sexa presentada. A falta de presentación da xustificación neste prazo adicional</w:t>
      </w:r>
      <w:r w:rsidR="00D24368">
        <w:rPr>
          <w:rFonts w:ascii="Lucida Sans Unicode" w:hAnsi="Lucida Sans Unicode" w:cs="Lucida Sans Unicode"/>
          <w:sz w:val="18"/>
          <w:szCs w:val="18"/>
        </w:rPr>
        <w:t xml:space="preserve"> poderá</w:t>
      </w:r>
      <w:r w:rsidRPr="005A07A0">
        <w:rPr>
          <w:rFonts w:ascii="Lucida Sans Unicode" w:hAnsi="Lucida Sans Unicode" w:cs="Lucida Sans Unicode"/>
          <w:sz w:val="18"/>
          <w:szCs w:val="18"/>
        </w:rPr>
        <w:t xml:space="preserve"> le</w:t>
      </w:r>
      <w:r w:rsidR="00D24368">
        <w:rPr>
          <w:rFonts w:ascii="Lucida Sans Unicode" w:hAnsi="Lucida Sans Unicode" w:cs="Lucida Sans Unicode"/>
          <w:sz w:val="18"/>
          <w:szCs w:val="18"/>
        </w:rPr>
        <w:t>var</w:t>
      </w:r>
      <w:r w:rsidRPr="005A07A0">
        <w:rPr>
          <w:rFonts w:ascii="Lucida Sans Unicode" w:hAnsi="Lucida Sans Unicode" w:cs="Lucida Sans Unicode"/>
          <w:sz w:val="18"/>
          <w:szCs w:val="18"/>
        </w:rPr>
        <w:t xml:space="preserve"> consigo a perda do dereito ao cobro total da subvención </w:t>
      </w:r>
      <w:r w:rsidR="00640F8E">
        <w:rPr>
          <w:rFonts w:ascii="Lucida Sans Unicode" w:hAnsi="Lucida Sans Unicode" w:cs="Lucida Sans Unicode"/>
          <w:sz w:val="18"/>
          <w:szCs w:val="18"/>
        </w:rPr>
        <w:t xml:space="preserve">e o inicio do procedemento de reintegro, </w:t>
      </w:r>
      <w:r w:rsidRPr="005A07A0">
        <w:rPr>
          <w:rFonts w:ascii="Lucida Sans Unicode" w:hAnsi="Lucida Sans Unicode" w:cs="Lucida Sans Unicode"/>
          <w:sz w:val="18"/>
          <w:szCs w:val="18"/>
        </w:rPr>
        <w:t>de conformidade con canto se establece no artigo 16 da Ordenanza Xeral de subvencións desta Deputación, no</w:t>
      </w:r>
      <w:r w:rsidR="00640F8E">
        <w:rPr>
          <w:rFonts w:ascii="Lucida Sans Unicode" w:hAnsi="Lucida Sans Unicode" w:cs="Lucida Sans Unicode"/>
          <w:sz w:val="18"/>
          <w:szCs w:val="18"/>
        </w:rPr>
        <w:t>s</w:t>
      </w:r>
      <w:r w:rsidRPr="005A07A0">
        <w:rPr>
          <w:rFonts w:ascii="Lucida Sans Unicode" w:hAnsi="Lucida Sans Unicode" w:cs="Lucida Sans Unicode"/>
          <w:sz w:val="18"/>
          <w:szCs w:val="18"/>
        </w:rPr>
        <w:t xml:space="preserve"> artigo</w:t>
      </w:r>
      <w:r w:rsidR="00640F8E">
        <w:rPr>
          <w:rFonts w:ascii="Lucida Sans Unicode" w:hAnsi="Lucida Sans Unicode" w:cs="Lucida Sans Unicode"/>
          <w:sz w:val="18"/>
          <w:szCs w:val="18"/>
        </w:rPr>
        <w:t>s</w:t>
      </w:r>
      <w:r w:rsidRPr="005A07A0">
        <w:rPr>
          <w:rFonts w:ascii="Lucida Sans Unicode" w:hAnsi="Lucida Sans Unicode" w:cs="Lucida Sans Unicode"/>
          <w:sz w:val="18"/>
          <w:szCs w:val="18"/>
        </w:rPr>
        <w:t xml:space="preserve"> 34.3</w:t>
      </w:r>
      <w:r w:rsidR="00640F8E">
        <w:rPr>
          <w:rFonts w:ascii="Lucida Sans Unicode" w:hAnsi="Lucida Sans Unicode" w:cs="Lucida Sans Unicode"/>
          <w:sz w:val="18"/>
          <w:szCs w:val="18"/>
        </w:rPr>
        <w:t xml:space="preserve"> e 37</w:t>
      </w:r>
      <w:r w:rsidRPr="005A07A0">
        <w:rPr>
          <w:rFonts w:ascii="Lucida Sans Unicode" w:hAnsi="Lucida Sans Unicode" w:cs="Lucida Sans Unicode"/>
          <w:sz w:val="18"/>
          <w:szCs w:val="18"/>
        </w:rPr>
        <w:t xml:space="preserve"> da Lei 38/2003, do 17 de novembro, Xeral de subvencións e no artigo</w:t>
      </w:r>
      <w:r w:rsidR="00640F8E">
        <w:rPr>
          <w:rFonts w:ascii="Lucida Sans Unicode" w:hAnsi="Lucida Sans Unicode" w:cs="Lucida Sans Unicode"/>
          <w:sz w:val="18"/>
          <w:szCs w:val="18"/>
        </w:rPr>
        <w:t xml:space="preserve"> </w:t>
      </w:r>
      <w:r w:rsidRPr="005A07A0">
        <w:rPr>
          <w:rFonts w:ascii="Lucida Sans Unicode" w:hAnsi="Lucida Sans Unicode" w:cs="Lucida Sans Unicode"/>
          <w:sz w:val="18"/>
          <w:szCs w:val="18"/>
        </w:rPr>
        <w:t>31.5 da Lei 9/2007, do 13 de xuño de Subvencións de Galicia.</w:t>
      </w:r>
    </w:p>
    <w:p w:rsidR="004C609A" w:rsidRPr="005A07A0" w:rsidRDefault="004C609A">
      <w:pPr>
        <w:pStyle w:val="Estilopredeterminado"/>
        <w:ind w:firstLine="708"/>
        <w:jc w:val="both"/>
        <w:rPr>
          <w:rFonts w:ascii="Lucida Sans Unicode" w:hAnsi="Lucida Sans Unicode" w:cs="Lucida Sans Unicode"/>
          <w:sz w:val="18"/>
          <w:szCs w:val="18"/>
        </w:rPr>
      </w:pPr>
      <w:r>
        <w:rPr>
          <w:rFonts w:ascii="Lucida Sans Unicode" w:hAnsi="Lucida Sans Unicode" w:cs="Lucida Sans Unicode"/>
          <w:sz w:val="18"/>
          <w:szCs w:val="18"/>
        </w:rPr>
        <w:t>Na declaración de perda de dereito ou ben o reintegro das cantidades percibidas tramitarase o correspondente procedemento con audiencia do interesado.</w:t>
      </w:r>
    </w:p>
    <w:p w:rsidR="00010228" w:rsidRPr="005A07A0" w:rsidRDefault="00010228">
      <w:pPr>
        <w:pStyle w:val="Sangra3detindependiente"/>
        <w:ind w:firstLine="0"/>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13.- REDUCIÓNS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Unha vez recibida a conta xustificativa a área de xestión competente revisará a documentación presentada polos beneficiarios comprobando o cumprimento das condicións que motivaron a resolución da concesión da subvención.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No caso de que o importe da subvención concedida illada ou en concorrencia con outras subvencións outorgadas por outras Administracións ou de Entes públicos ou privados, nacionais ou internacionais, supere o custo da actividade ou comportamento, procederase á redución da subvención concedida ata que non se supere este custo.</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No caso de que o importe dos gastos subvencionables xustificados polo beneficiario non alcance o importe da subvención concedida, reducirase a subvención  en función do alcance da propia conta xustificativa.</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lastRenderedPageBreak/>
        <w:t>Dado que a actuación deberá ser financiada polo beneficiario cando menos no 5 %, si do custo da actividade subvencionable se deduce que os recursos propios non chegan a esa porcentaxe, reducirase a subvención ata que os recursos propios supoñan o 5 % esixido.</w:t>
      </w:r>
    </w:p>
    <w:p w:rsidR="00010228" w:rsidRPr="005A07A0" w:rsidRDefault="006270FB">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Nestes casos, as reducións practicaranse </w:t>
      </w:r>
      <w:r w:rsidR="002B6C84">
        <w:rPr>
          <w:rFonts w:ascii="Lucida Sans Unicode" w:hAnsi="Lucida Sans Unicode" w:cs="Lucida Sans Unicode"/>
          <w:sz w:val="18"/>
          <w:szCs w:val="18"/>
        </w:rPr>
        <w:t xml:space="preserve"> previa audiencia, </w:t>
      </w:r>
      <w:r w:rsidRPr="005A07A0">
        <w:rPr>
          <w:rFonts w:ascii="Lucida Sans Unicode" w:hAnsi="Lucida Sans Unicode" w:cs="Lucida Sans Unicode"/>
          <w:sz w:val="18"/>
          <w:szCs w:val="18"/>
        </w:rPr>
        <w:t>de oficio</w:t>
      </w:r>
      <w:r w:rsidR="002B6C84">
        <w:rPr>
          <w:rFonts w:ascii="Lucida Sans Unicode" w:hAnsi="Lucida Sans Unicode" w:cs="Lucida Sans Unicode"/>
          <w:sz w:val="18"/>
          <w:szCs w:val="18"/>
        </w:rPr>
        <w:t>.</w:t>
      </w:r>
      <w:r w:rsidRPr="005A07A0">
        <w:rPr>
          <w:rFonts w:ascii="Lucida Sans Unicode" w:hAnsi="Lucida Sans Unicode" w:cs="Lucida Sans Unicode"/>
          <w:sz w:val="18"/>
          <w:szCs w:val="18"/>
        </w:rPr>
        <w:t xml:space="preserve"> tras o informe da área de xestión competente.</w:t>
      </w:r>
    </w:p>
    <w:p w:rsidR="00640F8E" w:rsidRPr="005A07A0" w:rsidRDefault="006270FB" w:rsidP="00640F8E">
      <w:pPr>
        <w:pStyle w:val="Estilopredeterminado"/>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Producirase a perda do dereito ao cobro da subvención no suposto de falta de xustificación ou de concorrencia dalgunha das causas previstas no artigo 37 da Lei 38/2003, Xeral de Subvencións ao que remite o artigo 34 da mesma; no artigo 16 da Ordenanza Xeral de subvencións desta Deputación e no 31.5 da Lei 9/2007, do 13 de xuño de Subvencións de Galicia</w:t>
      </w:r>
      <w:r w:rsidR="00640F8E">
        <w:rPr>
          <w:rFonts w:ascii="Lucida Sans Unicode" w:hAnsi="Lucida Sans Unicode" w:cs="Lucida Sans Unicode"/>
          <w:sz w:val="18"/>
          <w:szCs w:val="18"/>
        </w:rPr>
        <w:t>. Na declaración de perda de dereito ou ben o reintegro das cantidades percibidas tramitarase o correspondente procedemento con audiencia do interesado.</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14.- PLAN  DE AUDITORÍA</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eastAsia="Calibri" w:hAnsi="Lucida Sans Unicode" w:cs="Lucida Sans Unicode"/>
          <w:sz w:val="18"/>
          <w:szCs w:val="18"/>
        </w:rPr>
        <w:t xml:space="preserve"> </w:t>
      </w:r>
      <w:r w:rsidRPr="005A07A0">
        <w:rPr>
          <w:rFonts w:ascii="Lucida Sans Unicode" w:hAnsi="Lucida Sans Unicode" w:cs="Lucida Sans Unicode"/>
          <w:sz w:val="18"/>
          <w:szCs w:val="18"/>
        </w:rPr>
        <w:t>A efectos de executar o control financeiro e a fiscalización plena posterior en materia de subvencións pola Intervención Provincial levarase a cabo un Plan de Auditoría anual que indique o alcance da comprobación, tanto a mostra e forma de selección, como as principais actuacións a comprobar, que como mínimo serán as seguintes: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ind w:left="708"/>
        <w:jc w:val="both"/>
        <w:rPr>
          <w:rFonts w:ascii="Lucida Sans Unicode" w:hAnsi="Lucida Sans Unicode" w:cs="Lucida Sans Unicode"/>
          <w:sz w:val="18"/>
          <w:szCs w:val="18"/>
        </w:rPr>
      </w:pPr>
      <w:r w:rsidRPr="005A07A0">
        <w:rPr>
          <w:rFonts w:ascii="Lucida Sans Unicode" w:hAnsi="Lucida Sans Unicode" w:cs="Lucida Sans Unicode"/>
          <w:sz w:val="18"/>
          <w:szCs w:val="18"/>
        </w:rPr>
        <w:t>1.- Comprobar a execución polos beneficiarios das actividades ou investimentos subvencionables e o cumprimento da finalidade para a que foron concedidas.</w:t>
      </w:r>
    </w:p>
    <w:p w:rsidR="00010228" w:rsidRPr="005A07A0" w:rsidRDefault="006270FB">
      <w:pPr>
        <w:pStyle w:val="Estilopredeterminado"/>
        <w:autoSpaceDE w:val="0"/>
        <w:ind w:left="708"/>
        <w:jc w:val="both"/>
        <w:rPr>
          <w:rFonts w:ascii="Lucida Sans Unicode" w:hAnsi="Lucida Sans Unicode" w:cs="Lucida Sans Unicode"/>
          <w:sz w:val="18"/>
          <w:szCs w:val="18"/>
        </w:rPr>
      </w:pPr>
      <w:r w:rsidRPr="005A07A0">
        <w:rPr>
          <w:rFonts w:ascii="Lucida Sans Unicode" w:hAnsi="Lucida Sans Unicode" w:cs="Lucida Sans Unicode"/>
          <w:sz w:val="18"/>
          <w:szCs w:val="18"/>
        </w:rPr>
        <w:t>2.- Verificar a existencia e custodia polo beneficiario das facturas, certificacións ou documentos xustificativos da subvención.</w:t>
      </w:r>
    </w:p>
    <w:p w:rsidR="00010228" w:rsidRPr="005A07A0" w:rsidRDefault="006270FB">
      <w:pPr>
        <w:pStyle w:val="Estilopredeterminado"/>
        <w:autoSpaceDE w:val="0"/>
        <w:ind w:firstLine="708"/>
        <w:jc w:val="both"/>
        <w:rPr>
          <w:rFonts w:ascii="Lucida Sans Unicode" w:hAnsi="Lucida Sans Unicode" w:cs="Lucida Sans Unicode"/>
          <w:sz w:val="18"/>
          <w:szCs w:val="18"/>
        </w:rPr>
      </w:pPr>
      <w:r w:rsidRPr="005A07A0">
        <w:rPr>
          <w:rFonts w:ascii="Lucida Sans Unicode" w:hAnsi="Lucida Sans Unicode" w:cs="Lucida Sans Unicode"/>
          <w:sz w:val="18"/>
          <w:szCs w:val="18"/>
        </w:rPr>
        <w:t>3.- Verificar a data de pago dos devanditos documentos.</w:t>
      </w:r>
    </w:p>
    <w:p w:rsidR="00010228"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ab/>
        <w:t>Para a execución do Plan de Auditoría, a Intervención Provincial pode, en caso de insuficiencia de medios propios dispoñibles, recabar a colaboración de empresas privadas de auditoría.</w:t>
      </w:r>
    </w:p>
    <w:p w:rsidR="00640F8E" w:rsidRDefault="00640F8E">
      <w:pPr>
        <w:pStyle w:val="Estilopredeterminado"/>
        <w:autoSpaceDE w:val="0"/>
        <w:jc w:val="both"/>
        <w:rPr>
          <w:rFonts w:ascii="Lucida Sans Unicode" w:hAnsi="Lucida Sans Unicode" w:cs="Lucida Sans Unicode"/>
          <w:sz w:val="18"/>
          <w:szCs w:val="18"/>
        </w:rPr>
      </w:pPr>
    </w:p>
    <w:p w:rsidR="004C609A" w:rsidRPr="005A07A0" w:rsidRDefault="004C609A">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lastRenderedPageBreak/>
        <w:t>15.- SUPOSTOS DE REINTEGRO</w:t>
      </w:r>
    </w:p>
    <w:p w:rsidR="00010228" w:rsidRPr="005A07A0" w:rsidRDefault="00010228">
      <w:pPr>
        <w:pStyle w:val="Estilopredeterminado"/>
        <w:autoSpaceDE w:val="0"/>
        <w:ind w:firstLine="708"/>
        <w:jc w:val="both"/>
        <w:rPr>
          <w:rFonts w:ascii="Lucida Sans Unicode" w:hAnsi="Lucida Sans Unicode" w:cs="Lucida Sans Unicode"/>
          <w:sz w:val="18"/>
          <w:szCs w:val="18"/>
        </w:rPr>
      </w:pPr>
    </w:p>
    <w:p w:rsidR="00010228" w:rsidRPr="005A07A0" w:rsidRDefault="006270FB">
      <w:pPr>
        <w:pStyle w:val="Sangra3detindependiente"/>
        <w:ind w:firstLine="708"/>
        <w:rPr>
          <w:rFonts w:ascii="Lucida Sans Unicode" w:hAnsi="Lucida Sans Unicode" w:cs="Lucida Sans Unicode"/>
          <w:sz w:val="18"/>
          <w:szCs w:val="18"/>
        </w:rPr>
      </w:pPr>
      <w:r w:rsidRPr="005A07A0">
        <w:rPr>
          <w:rFonts w:ascii="Lucida Sans Unicode" w:hAnsi="Lucida Sans Unicode" w:cs="Lucida Sans Unicode"/>
          <w:sz w:val="18"/>
          <w:szCs w:val="18"/>
        </w:rPr>
        <w:t>No caso de que o beneficiario incorra nalgunha anomalía para obter a subvención ou incumprimento da natureza da actividade total ou parcialmente, así como o incumprimento do contido das bases para a concesión destas, a entidade deberá proceder ao reintegro</w:t>
      </w:r>
      <w:r w:rsidR="002B6C84">
        <w:rPr>
          <w:rFonts w:ascii="Lucida Sans Unicode" w:hAnsi="Lucida Sans Unicode" w:cs="Lucida Sans Unicode"/>
          <w:sz w:val="18"/>
          <w:szCs w:val="18"/>
        </w:rPr>
        <w:t xml:space="preserve"> das cantidades percibidas, previa tramitación do correspondente procedemento, conforme o establecido nos artigos 36 e seguintes da Lei 38/2003, de 17 de novembro, Xeral de Subvencións e nos artigos 32 e seguintes da Lei 9/2007, de 13 de xuño, de subvencións de Galicia.</w:t>
      </w:r>
    </w:p>
    <w:p w:rsidR="00010228" w:rsidRPr="005A07A0" w:rsidRDefault="00120DC0">
      <w:pPr>
        <w:pStyle w:val="Estilopredeterminado"/>
        <w:autoSpaceDE w:val="0"/>
        <w:jc w:val="both"/>
        <w:rPr>
          <w:rFonts w:ascii="Lucida Sans Unicode" w:hAnsi="Lucida Sans Unicode" w:cs="Lucida Sans Unicode"/>
          <w:sz w:val="18"/>
          <w:szCs w:val="18"/>
        </w:rPr>
      </w:pPr>
      <w:r>
        <w:rPr>
          <w:rFonts w:ascii="Lucida Sans Unicode" w:hAnsi="Lucida Sans Unicode" w:cs="Lucida Sans Unicode"/>
          <w:sz w:val="18"/>
          <w:szCs w:val="18"/>
        </w:rPr>
        <w:t xml:space="preserve"> </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16.- RÉXIME DE RECURSOS</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ab/>
      </w:r>
      <w:r w:rsidRPr="005A07A0">
        <w:rPr>
          <w:rFonts w:ascii="Lucida Sans Unicode" w:hAnsi="Lucida Sans Unicode" w:cs="Lucida Sans Unicode"/>
          <w:sz w:val="18"/>
          <w:szCs w:val="18"/>
        </w:rPr>
        <w:t xml:space="preserve">As resolucións de concesións ou denegación das subvencións aos beneficiarios, poñerán fin a vía administrativa, podendo interpor contra os mesmos recurso de reposición, no prazo dun mes a contar desde o día seguinte ao da publicación no B.O.P da resolución de concesión ou denegación, ou recurso contencioso-administrativo ante o Xulgado do Contencioso Administrativo de Lugo, no prazo de dous meses contados desde o día seguinte ao da publicación no B.O.P. da resolución de concesión ou denegación, e na forma prevista na lexislación reguladora de dita Xurisdición, todo elo, sen prexuízo de que se poida interpoñer calquera outro recurso que se estime procedente. </w:t>
      </w:r>
    </w:p>
    <w:p w:rsidR="00010228" w:rsidRPr="005A07A0" w:rsidRDefault="00010228">
      <w:pPr>
        <w:pStyle w:val="Estilopredeterminado"/>
        <w:autoSpaceDE w:val="0"/>
        <w:jc w:val="both"/>
        <w:rPr>
          <w:rFonts w:ascii="Lucida Sans Unicode" w:hAnsi="Lucida Sans Unicode" w:cs="Lucida Sans Unicode"/>
          <w:sz w:val="18"/>
          <w:szCs w:val="18"/>
        </w:rPr>
      </w:pP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b/>
          <w:sz w:val="18"/>
          <w:szCs w:val="18"/>
        </w:rPr>
        <w:t>17.- OUTRAS DISPOSICIÓNS</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No non previsto nesta  CONVOCATORIA estarase ao disposto en: </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w:t>
      </w:r>
      <w:r w:rsidRPr="005A07A0">
        <w:rPr>
          <w:rFonts w:ascii="Lucida Sans Unicode" w:eastAsia="Calibri" w:hAnsi="Lucida Sans Unicode" w:cs="Lucida Sans Unicode"/>
          <w:sz w:val="18"/>
          <w:szCs w:val="18"/>
        </w:rPr>
        <w:t xml:space="preserve"> </w:t>
      </w:r>
      <w:r w:rsidRPr="005A07A0">
        <w:rPr>
          <w:rFonts w:ascii="Lucida Sans Unicode" w:hAnsi="Lucida Sans Unicode" w:cs="Lucida Sans Unicode"/>
          <w:sz w:val="18"/>
          <w:szCs w:val="18"/>
        </w:rPr>
        <w:t>Lei 39/2015, do 1 de outubro, de Procedemento administrativo común das Administracións Públicas.</w:t>
      </w:r>
    </w:p>
    <w:p w:rsidR="00010228" w:rsidRPr="005A07A0" w:rsidRDefault="006270FB">
      <w:pPr>
        <w:pStyle w:val="Estilopredeterminado"/>
        <w:autoSpaceDE w:val="0"/>
        <w:jc w:val="both"/>
        <w:rPr>
          <w:rFonts w:ascii="Lucida Sans Unicode" w:hAnsi="Lucida Sans Unicode" w:cs="Lucida Sans Unicode"/>
          <w:sz w:val="18"/>
          <w:szCs w:val="18"/>
        </w:rPr>
      </w:pPr>
      <w:r w:rsidRPr="005A07A0">
        <w:rPr>
          <w:rFonts w:ascii="Lucida Sans Unicode" w:hAnsi="Lucida Sans Unicode" w:cs="Lucida Sans Unicode"/>
          <w:sz w:val="18"/>
          <w:szCs w:val="18"/>
        </w:rPr>
        <w:t>∎</w:t>
      </w:r>
      <w:r w:rsidRPr="005A07A0">
        <w:rPr>
          <w:rFonts w:ascii="Lucida Sans Unicode" w:eastAsia="Calibri" w:hAnsi="Lucida Sans Unicode" w:cs="Lucida Sans Unicode"/>
          <w:sz w:val="18"/>
          <w:szCs w:val="18"/>
        </w:rPr>
        <w:t xml:space="preserve"> </w:t>
      </w:r>
      <w:r w:rsidRPr="005A07A0">
        <w:rPr>
          <w:rFonts w:ascii="Lucida Sans Unicode" w:hAnsi="Lucida Sans Unicode" w:cs="Lucida Sans Unicode"/>
          <w:sz w:val="18"/>
          <w:szCs w:val="18"/>
        </w:rPr>
        <w:t>Lei 29/ 1998, do 13 de xullo, Reguladora da Xurisdición contencioso-administrativa</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A Lei estatal 38/2003, de 17 de novembro, Xeral de Subvencións.</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 xml:space="preserve">R. D. 887/06, de 21 de xullo, polo que se aproba o Regulamento de Subvencións. </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 xml:space="preserve">Lei 9/2007, de 13 de xuño, de Subvencións de Galicia. </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lastRenderedPageBreak/>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 xml:space="preserve">A Ordenanza Xeral de Subvencións da Excma. Deputación Provincial de Lugo, aprobada por acordo do Pleno de data 28 de febreiro de 2005. </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 xml:space="preserve">O Regulamento Orgánico da Deputación. </w:t>
      </w:r>
    </w:p>
    <w:p w:rsidR="00010228" w:rsidRPr="005A07A0" w:rsidRDefault="006270FB">
      <w:pPr>
        <w:pStyle w:val="Textoindependiente21"/>
        <w:rPr>
          <w:rFonts w:ascii="Lucida Sans Unicode" w:hAnsi="Lucida Sans Unicode" w:cs="Lucida Sans Unicode"/>
          <w:sz w:val="18"/>
          <w:szCs w:val="18"/>
        </w:rPr>
      </w:pPr>
      <w:r w:rsidRPr="005A07A0">
        <w:rPr>
          <w:rFonts w:ascii="Lucida Sans Unicode" w:hAnsi="Lucida Sans Unicode" w:cs="Lucida Sans Unicode"/>
          <w:b w:val="0"/>
          <w:sz w:val="18"/>
          <w:szCs w:val="18"/>
        </w:rPr>
        <w:t>∎</w:t>
      </w:r>
      <w:r w:rsidRPr="005A07A0">
        <w:rPr>
          <w:rFonts w:ascii="Lucida Sans Unicode" w:eastAsia="Calibri" w:hAnsi="Lucida Sans Unicode" w:cs="Lucida Sans Unicode"/>
          <w:b w:val="0"/>
          <w:sz w:val="18"/>
          <w:szCs w:val="18"/>
        </w:rPr>
        <w:t xml:space="preserve"> </w:t>
      </w:r>
      <w:r w:rsidRPr="005A07A0">
        <w:rPr>
          <w:rFonts w:ascii="Lucida Sans Unicode" w:hAnsi="Lucida Sans Unicode" w:cs="Lucida Sans Unicode"/>
          <w:b w:val="0"/>
          <w:sz w:val="18"/>
          <w:szCs w:val="18"/>
        </w:rPr>
        <w:t>Bases de execución do orzamento e a normativa sobre delegación de competencias e atribucións dos órganos de goberno da Deputación vixentes no momento da concesión.</w:t>
      </w:r>
    </w:p>
    <w:p w:rsidR="00010228" w:rsidRPr="005A07A0" w:rsidRDefault="00010228">
      <w:pPr>
        <w:pStyle w:val="Textoindependiente21"/>
        <w:ind w:left="360"/>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b/>
          <w:bCs/>
          <w:sz w:val="18"/>
          <w:szCs w:val="18"/>
        </w:rPr>
        <w:t>OUTRAS DETERMINACIÓNS</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Plan Estratéxico de Subvencións da Deputación de Lugo 2017-2019</w:t>
      </w:r>
    </w:p>
    <w:p w:rsidR="00010228" w:rsidRPr="005A07A0" w:rsidRDefault="00010228">
      <w:pPr>
        <w:pStyle w:val="Estilopredeterminado"/>
        <w:jc w:val="both"/>
        <w:rPr>
          <w:rFonts w:ascii="Lucida Sans Unicode" w:hAnsi="Lucida Sans Unicode" w:cs="Lucida Sans Unicode"/>
          <w:sz w:val="18"/>
          <w:szCs w:val="18"/>
        </w:rPr>
      </w:pPr>
    </w:p>
    <w:p w:rsidR="00010228" w:rsidRPr="005A07A0" w:rsidRDefault="006270FB">
      <w:pPr>
        <w:pStyle w:val="Estilopredeterminado"/>
        <w:jc w:val="both"/>
        <w:rPr>
          <w:rFonts w:ascii="Lucida Sans Unicode" w:hAnsi="Lucida Sans Unicode" w:cs="Lucida Sans Unicode"/>
          <w:sz w:val="18"/>
          <w:szCs w:val="18"/>
        </w:rPr>
      </w:pPr>
      <w:r w:rsidRPr="005A07A0">
        <w:rPr>
          <w:rFonts w:ascii="Lucida Sans Unicode" w:hAnsi="Lucida Sans Unicode" w:cs="Lucida Sans Unicode"/>
          <w:sz w:val="18"/>
          <w:szCs w:val="18"/>
        </w:rPr>
        <w:t xml:space="preserve">Lugo, </w:t>
      </w:r>
      <w:r w:rsidR="00287693">
        <w:rPr>
          <w:rFonts w:ascii="Lucida Sans Unicode" w:hAnsi="Lucida Sans Unicode" w:cs="Lucida Sans Unicode"/>
          <w:sz w:val="18"/>
          <w:szCs w:val="18"/>
        </w:rPr>
        <w:t xml:space="preserve">      de </w:t>
      </w:r>
      <w:r w:rsidRPr="005A07A0">
        <w:rPr>
          <w:rFonts w:ascii="Lucida Sans Unicode" w:hAnsi="Lucida Sans Unicode" w:cs="Lucida Sans Unicode"/>
          <w:sz w:val="18"/>
          <w:szCs w:val="18"/>
        </w:rPr>
        <w:t>201</w:t>
      </w:r>
      <w:r w:rsidR="00287693">
        <w:rPr>
          <w:rFonts w:ascii="Lucida Sans Unicode" w:hAnsi="Lucida Sans Unicode" w:cs="Lucida Sans Unicode"/>
          <w:sz w:val="18"/>
          <w:szCs w:val="18"/>
        </w:rPr>
        <w:t>9</w:t>
      </w:r>
    </w:p>
    <w:p w:rsidR="00010228" w:rsidRDefault="00010228">
      <w:pPr>
        <w:pStyle w:val="Estilopredeterminado"/>
        <w:jc w:val="both"/>
        <w:rPr>
          <w:rFonts w:ascii="Lucida Sans Unicode" w:hAnsi="Lucida Sans Unicode" w:cs="Lucida Sans Unicode"/>
          <w:sz w:val="18"/>
          <w:szCs w:val="18"/>
        </w:rPr>
      </w:pPr>
    </w:p>
    <w:p w:rsidR="00287693" w:rsidRDefault="00287693">
      <w:pPr>
        <w:pStyle w:val="Estilopredeterminado"/>
        <w:jc w:val="both"/>
        <w:rPr>
          <w:rFonts w:ascii="Lucida Sans Unicode" w:hAnsi="Lucida Sans Unicode" w:cs="Lucida Sans Unicode"/>
          <w:sz w:val="18"/>
          <w:szCs w:val="18"/>
        </w:rPr>
      </w:pPr>
    </w:p>
    <w:p w:rsidR="00287693" w:rsidRPr="005A07A0" w:rsidRDefault="00287693">
      <w:pPr>
        <w:pStyle w:val="Estilopredeterminado"/>
        <w:jc w:val="both"/>
        <w:rPr>
          <w:rFonts w:ascii="Lucida Sans Unicode" w:hAnsi="Lucida Sans Unicode" w:cs="Lucida Sans Unicode"/>
          <w:sz w:val="18"/>
          <w:szCs w:val="18"/>
        </w:rPr>
      </w:pPr>
    </w:p>
    <w:p w:rsidR="00287693" w:rsidRPr="00287693" w:rsidRDefault="00287693" w:rsidP="00287693">
      <w:pPr>
        <w:pStyle w:val="Estilopredeterminado"/>
        <w:spacing w:after="0"/>
        <w:rPr>
          <w:rFonts w:ascii="Lucida Sans Unicode" w:hAnsi="Lucida Sans Unicode" w:cs="Lucida Sans Unicode"/>
          <w:sz w:val="18"/>
          <w:szCs w:val="18"/>
        </w:rPr>
      </w:pPr>
      <w:r w:rsidRPr="00287693">
        <w:rPr>
          <w:rFonts w:ascii="Lucida Sans Unicode" w:hAnsi="Lucida Sans Unicode" w:cs="Lucida Sans Unicode"/>
          <w:sz w:val="18"/>
          <w:szCs w:val="18"/>
        </w:rPr>
        <w:t>A Secretaria Xeral,                                                                                               O Presidente,</w:t>
      </w:r>
    </w:p>
    <w:p w:rsidR="00287693" w:rsidRPr="00287693" w:rsidRDefault="00287693" w:rsidP="00287693">
      <w:pPr>
        <w:pStyle w:val="Estilopredeterminado"/>
        <w:spacing w:after="0"/>
        <w:rPr>
          <w:rFonts w:ascii="Lucida Sans Unicode" w:hAnsi="Lucida Sans Unicode" w:cs="Lucida Sans Unicode"/>
          <w:sz w:val="18"/>
          <w:szCs w:val="18"/>
        </w:rPr>
      </w:pPr>
      <w:r w:rsidRPr="00287693">
        <w:rPr>
          <w:rFonts w:ascii="Lucida Sans Unicode" w:hAnsi="Lucida Sans Unicode" w:cs="Lucida Sans Unicode"/>
          <w:sz w:val="18"/>
          <w:szCs w:val="18"/>
        </w:rPr>
        <w:t xml:space="preserve">                                                                             P.D. Decreto nº 0402/2017, de data 24-02-2017</w:t>
      </w:r>
    </w:p>
    <w:p w:rsidR="00287693" w:rsidRDefault="00287693" w:rsidP="00287693">
      <w:pPr>
        <w:pStyle w:val="Estilopredeterminado"/>
        <w:spacing w:after="0"/>
        <w:ind w:left="707"/>
        <w:rPr>
          <w:rFonts w:ascii="Lucida Sans Unicode" w:hAnsi="Lucida Sans Unicode" w:cs="Lucida Sans Unicode"/>
          <w:sz w:val="18"/>
          <w:szCs w:val="18"/>
        </w:rPr>
      </w:pPr>
      <w:r w:rsidRPr="00287693">
        <w:rPr>
          <w:rFonts w:ascii="Lucida Sans Unicode" w:hAnsi="Lucida Sans Unicode" w:cs="Lucida Sans Unicode"/>
          <w:sz w:val="18"/>
          <w:szCs w:val="18"/>
        </w:rPr>
        <w:t xml:space="preserve">                                                                                                 O DEPUTADO PROVINCIAL</w:t>
      </w:r>
    </w:p>
    <w:p w:rsidR="00287693" w:rsidRDefault="00287693" w:rsidP="00287693">
      <w:pPr>
        <w:pStyle w:val="Estilopredeterminado"/>
        <w:ind w:left="707"/>
        <w:rPr>
          <w:rFonts w:ascii="Lucida Sans Unicode" w:hAnsi="Lucida Sans Unicode" w:cs="Lucida Sans Unicode"/>
          <w:sz w:val="18"/>
          <w:szCs w:val="18"/>
        </w:rPr>
      </w:pPr>
    </w:p>
    <w:p w:rsidR="00287693" w:rsidRPr="00287693" w:rsidRDefault="00287693" w:rsidP="00287693">
      <w:pPr>
        <w:pStyle w:val="Estilopredeterminado"/>
        <w:ind w:left="707"/>
        <w:rPr>
          <w:rFonts w:ascii="Lucida Sans Unicode" w:hAnsi="Lucida Sans Unicode" w:cs="Lucida Sans Unicode"/>
          <w:sz w:val="18"/>
          <w:szCs w:val="18"/>
        </w:rPr>
      </w:pPr>
    </w:p>
    <w:p w:rsidR="00010228" w:rsidRPr="005A07A0" w:rsidRDefault="00287693" w:rsidP="00287693">
      <w:pPr>
        <w:pStyle w:val="Estilopredeterminado"/>
        <w:rPr>
          <w:rFonts w:ascii="Lucida Sans Unicode" w:hAnsi="Lucida Sans Unicode" w:cs="Lucida Sans Unicode"/>
          <w:sz w:val="18"/>
          <w:szCs w:val="18"/>
        </w:rPr>
      </w:pPr>
      <w:r w:rsidRPr="00287693">
        <w:rPr>
          <w:rFonts w:ascii="Lucida Sans Unicode" w:hAnsi="Lucida Sans Unicode" w:cs="Lucida Sans Unicode"/>
          <w:sz w:val="18"/>
          <w:szCs w:val="18"/>
        </w:rPr>
        <w:t xml:space="preserve"> Ado: María Esther Álvarez Martínez                                                      Asdo: Pablo Rivera Capón</w:t>
      </w:r>
    </w:p>
    <w:p w:rsidR="00010228" w:rsidRPr="005A07A0" w:rsidRDefault="00010228">
      <w:pPr>
        <w:pStyle w:val="Estilopredeterminado"/>
        <w:jc w:val="both"/>
        <w:rPr>
          <w:rFonts w:ascii="Lucida Sans Unicode" w:hAnsi="Lucida Sans Unicode" w:cs="Lucida Sans Unicode"/>
          <w:sz w:val="18"/>
          <w:szCs w:val="18"/>
        </w:rPr>
      </w:pPr>
    </w:p>
    <w:sectPr w:rsidR="00010228" w:rsidRPr="005A07A0" w:rsidSect="00010228">
      <w:headerReference w:type="default" r:id="rId14"/>
      <w:footerReference w:type="default" r:id="rId15"/>
      <w:pgSz w:w="12240" w:h="15840"/>
      <w:pgMar w:top="2268" w:right="1701" w:bottom="1418"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64" w:rsidRDefault="00CC3F64" w:rsidP="00010228">
      <w:pPr>
        <w:spacing w:after="0" w:line="240" w:lineRule="auto"/>
      </w:pPr>
      <w:r>
        <w:separator/>
      </w:r>
    </w:p>
  </w:endnote>
  <w:endnote w:type="continuationSeparator" w:id="0">
    <w:p w:rsidR="00CC3F64" w:rsidRDefault="00CC3F64" w:rsidP="0001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Sans">
    <w:panose1 w:val="00000000000000000000"/>
    <w:charset w:val="00"/>
    <w:family w:val="roman"/>
    <w:notTrueType/>
    <w:pitch w:val="default"/>
  </w:font>
  <w:font w:name="Batang;바탕">
    <w:panose1 w:val="00000000000000000000"/>
    <w:charset w:val="80"/>
    <w:family w:val="roman"/>
    <w:notTrueType/>
    <w:pitch w:val="default"/>
  </w:font>
  <w:font w:name="LucidaSans;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28" w:rsidRDefault="00D72AD7">
    <w:pPr>
      <w:pStyle w:val="Piedepgina"/>
      <w:jc w:val="right"/>
    </w:pPr>
    <w:r>
      <w:fldChar w:fldCharType="begin"/>
    </w:r>
    <w:r w:rsidR="006270FB">
      <w:instrText>PAGE</w:instrText>
    </w:r>
    <w:r>
      <w:fldChar w:fldCharType="separate"/>
    </w:r>
    <w:r w:rsidR="00E73AA6">
      <w:rPr>
        <w:noProof/>
      </w:rPr>
      <w:t>1</w:t>
    </w:r>
    <w:r>
      <w:fldChar w:fldCharType="end"/>
    </w:r>
  </w:p>
  <w:p w:rsidR="00010228" w:rsidRDefault="00010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64" w:rsidRDefault="00CC3F64" w:rsidP="00010228">
      <w:pPr>
        <w:spacing w:after="0" w:line="240" w:lineRule="auto"/>
      </w:pPr>
      <w:r>
        <w:separator/>
      </w:r>
    </w:p>
  </w:footnote>
  <w:footnote w:type="continuationSeparator" w:id="0">
    <w:p w:rsidR="00CC3F64" w:rsidRDefault="00CC3F64" w:rsidP="0001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28" w:rsidRDefault="00287693">
    <w:pPr>
      <w:pStyle w:val="Encabezado"/>
    </w:pPr>
    <w:r w:rsidRPr="00287693">
      <w:rPr>
        <w:noProof/>
        <w:lang w:eastAsia="gl-ES"/>
      </w:rPr>
      <w:drawing>
        <wp:inline distT="0" distB="0" distL="0" distR="0">
          <wp:extent cx="1508125" cy="3346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508125" cy="334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74B"/>
    <w:multiLevelType w:val="multilevel"/>
    <w:tmpl w:val="05EA5C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C7831F5"/>
    <w:multiLevelType w:val="multilevel"/>
    <w:tmpl w:val="6BDA1704"/>
    <w:lvl w:ilvl="0">
      <w:start w:val="1"/>
      <w:numFmt w:val="bullet"/>
      <w:lvlText w:val="-"/>
      <w:lvlJc w:val="left"/>
      <w:pPr>
        <w:ind w:left="720" w:hanging="360"/>
      </w:pPr>
      <w:rPr>
        <w:rFonts w:ascii="Cambria" w:hAnsi="Cambria" w:cs="Cambria"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3DF32C0"/>
    <w:multiLevelType w:val="multilevel"/>
    <w:tmpl w:val="3D44CE88"/>
    <w:lvl w:ilvl="0">
      <w:start w:val="1"/>
      <w:numFmt w:val="bullet"/>
      <w:pStyle w:val="Listaconvietas1"/>
      <w:lvlText w:val="-"/>
      <w:lvlJc w:val="left"/>
      <w:pPr>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E2397F"/>
    <w:multiLevelType w:val="multilevel"/>
    <w:tmpl w:val="80F81DA0"/>
    <w:lvl w:ilvl="0">
      <w:start w:val="1"/>
      <w:numFmt w:val="upperRoman"/>
      <w:pStyle w:val="Encabezado1"/>
      <w:lvlText w:val="%1"/>
      <w:lvlJc w:val="left"/>
      <w:pPr>
        <w:tabs>
          <w:tab w:val="num" w:pos="720"/>
        </w:tabs>
        <w:ind w:left="432" w:hanging="432"/>
      </w:pPr>
    </w:lvl>
    <w:lvl w:ilvl="1">
      <w:start w:val="1"/>
      <w:numFmt w:val="decimal"/>
      <w:pStyle w:val="Encabezado2"/>
      <w:lvlText w:val="%1.%2"/>
      <w:lvlJc w:val="left"/>
      <w:pPr>
        <w:tabs>
          <w:tab w:val="num" w:pos="576"/>
        </w:tabs>
        <w:ind w:left="576" w:hanging="576"/>
      </w:pPr>
      <w:rPr>
        <w:b/>
        <w:i w:val="0"/>
      </w:rPr>
    </w:lvl>
    <w:lvl w:ilvl="2">
      <w:start w:val="1"/>
      <w:numFmt w:val="decimal"/>
      <w:pStyle w:val="Encabezado3"/>
      <w:lvlText w:val="%1.%2.%3"/>
      <w:lvlJc w:val="left"/>
      <w:pPr>
        <w:tabs>
          <w:tab w:val="num" w:pos="720"/>
        </w:tabs>
        <w:ind w:left="720" w:hanging="720"/>
      </w:pPr>
    </w:lvl>
    <w:lvl w:ilvl="3">
      <w:start w:val="1"/>
      <w:numFmt w:val="decimal"/>
      <w:pStyle w:val="Encabezado4"/>
      <w:lvlText w:val="%1.%2.%3.%4"/>
      <w:lvlJc w:val="left"/>
      <w:pPr>
        <w:tabs>
          <w:tab w:val="num" w:pos="1080"/>
        </w:tabs>
        <w:ind w:left="864" w:hanging="864"/>
      </w:pPr>
    </w:lvl>
    <w:lvl w:ilvl="4">
      <w:start w:val="1"/>
      <w:numFmt w:val="decimal"/>
      <w:pStyle w:val="Encabezado5"/>
      <w:lvlText w:val="%1.%2.%3.%4.%5"/>
      <w:lvlJc w:val="left"/>
      <w:pPr>
        <w:tabs>
          <w:tab w:val="num" w:pos="1440"/>
        </w:tabs>
        <w:ind w:left="1008" w:hanging="1008"/>
      </w:pPr>
    </w:lvl>
    <w:lvl w:ilvl="5">
      <w:start w:val="1"/>
      <w:numFmt w:val="decimal"/>
      <w:pStyle w:val="Encabezado6"/>
      <w:lvlText w:val="%1.%2.%3.%4.%5.%6"/>
      <w:lvlJc w:val="left"/>
      <w:pPr>
        <w:tabs>
          <w:tab w:val="num" w:pos="1152"/>
        </w:tabs>
        <w:ind w:left="1152" w:hanging="1152"/>
      </w:pPr>
    </w:lvl>
    <w:lvl w:ilvl="6">
      <w:start w:val="1"/>
      <w:numFmt w:val="decimal"/>
      <w:pStyle w:val="Encabezado7"/>
      <w:lvlText w:val="%1.%2.%3.%4.%5.%6.%7"/>
      <w:lvlJc w:val="left"/>
      <w:pPr>
        <w:tabs>
          <w:tab w:val="num" w:pos="1296"/>
        </w:tabs>
        <w:ind w:left="1296" w:hanging="1296"/>
      </w:pPr>
    </w:lvl>
    <w:lvl w:ilvl="7">
      <w:start w:val="1"/>
      <w:numFmt w:val="decimal"/>
      <w:pStyle w:val="Encabezado8"/>
      <w:lvlText w:val="%1.%2.%3.%4.%5.%6.%7.%8"/>
      <w:lvlJc w:val="left"/>
      <w:pPr>
        <w:tabs>
          <w:tab w:val="num" w:pos="1440"/>
        </w:tabs>
        <w:ind w:left="1440" w:hanging="1440"/>
      </w:pPr>
    </w:lvl>
    <w:lvl w:ilvl="8">
      <w:start w:val="1"/>
      <w:numFmt w:val="decimal"/>
      <w:pStyle w:val="Encabezado9"/>
      <w:lvlText w:val="%1.%2.%3.%4.%5.%6.%7.%8.%9"/>
      <w:lvlJc w:val="left"/>
      <w:pPr>
        <w:tabs>
          <w:tab w:val="num" w:pos="1584"/>
        </w:tabs>
        <w:ind w:left="1584" w:hanging="1584"/>
      </w:pPr>
    </w:lvl>
  </w:abstractNum>
  <w:abstractNum w:abstractNumId="4">
    <w:nsid w:val="4880263A"/>
    <w:multiLevelType w:val="multilevel"/>
    <w:tmpl w:val="7340CFB2"/>
    <w:lvl w:ilvl="0">
      <w:start w:val="1"/>
      <w:numFmt w:val="bullet"/>
      <w:lvlText w:val=""/>
      <w:lvlJc w:val="left"/>
      <w:pPr>
        <w:ind w:left="1068"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FD5615"/>
    <w:multiLevelType w:val="multilevel"/>
    <w:tmpl w:val="EFF424D6"/>
    <w:lvl w:ilvl="0">
      <w:start w:val="1"/>
      <w:numFmt w:val="upperRoman"/>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6C361E27"/>
    <w:multiLevelType w:val="multilevel"/>
    <w:tmpl w:val="F58C9D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5041C5"/>
    <w:multiLevelType w:val="multilevel"/>
    <w:tmpl w:val="E1704230"/>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166C41"/>
    <w:multiLevelType w:val="multilevel"/>
    <w:tmpl w:val="7DD611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75840DC"/>
    <w:multiLevelType w:val="multilevel"/>
    <w:tmpl w:val="DDEAE186"/>
    <w:lvl w:ilvl="0">
      <w:start w:val="1"/>
      <w:numFmt w:val="bullet"/>
      <w:pStyle w:val="Listaconvietas"/>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7"/>
  </w:num>
  <w:num w:numId="5">
    <w:abstractNumId w:val="4"/>
  </w:num>
  <w:num w:numId="6">
    <w:abstractNumId w:val="1"/>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28"/>
    <w:rsid w:val="00010228"/>
    <w:rsid w:val="00030DCB"/>
    <w:rsid w:val="000A0B9D"/>
    <w:rsid w:val="00111F5C"/>
    <w:rsid w:val="00120DC0"/>
    <w:rsid w:val="00123E34"/>
    <w:rsid w:val="0012614F"/>
    <w:rsid w:val="00173682"/>
    <w:rsid w:val="001C2385"/>
    <w:rsid w:val="00236082"/>
    <w:rsid w:val="002671FF"/>
    <w:rsid w:val="00277F97"/>
    <w:rsid w:val="00287693"/>
    <w:rsid w:val="002B4C33"/>
    <w:rsid w:val="002B6C84"/>
    <w:rsid w:val="00462870"/>
    <w:rsid w:val="004B02EF"/>
    <w:rsid w:val="004C609A"/>
    <w:rsid w:val="005555F6"/>
    <w:rsid w:val="00561490"/>
    <w:rsid w:val="005A07A0"/>
    <w:rsid w:val="006270FB"/>
    <w:rsid w:val="00640F8E"/>
    <w:rsid w:val="007C4B34"/>
    <w:rsid w:val="009506BB"/>
    <w:rsid w:val="00987639"/>
    <w:rsid w:val="00A64CE9"/>
    <w:rsid w:val="00A9335A"/>
    <w:rsid w:val="00B5125B"/>
    <w:rsid w:val="00B658BA"/>
    <w:rsid w:val="00B713A8"/>
    <w:rsid w:val="00C46418"/>
    <w:rsid w:val="00CB0DCB"/>
    <w:rsid w:val="00CC3F64"/>
    <w:rsid w:val="00D24368"/>
    <w:rsid w:val="00D72AD7"/>
    <w:rsid w:val="00DE6FCF"/>
    <w:rsid w:val="00E73AA6"/>
    <w:rsid w:val="00F01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010228"/>
    <w:pPr>
      <w:suppressAutoHyphens/>
    </w:pPr>
    <w:rPr>
      <w:rFonts w:ascii="Times New Roman" w:eastAsia="Times New Roman" w:hAnsi="Times New Roman" w:cs="Times New Roman"/>
      <w:sz w:val="24"/>
      <w:szCs w:val="24"/>
      <w:lang w:eastAsia="zh-CN"/>
    </w:rPr>
  </w:style>
  <w:style w:type="paragraph" w:customStyle="1" w:styleId="Encabezado1">
    <w:name w:val="Encabezado 1"/>
    <w:basedOn w:val="Estilopredeterminado"/>
    <w:next w:val="Estilopredeterminado"/>
    <w:rsid w:val="00010228"/>
    <w:pPr>
      <w:keepNext/>
      <w:numPr>
        <w:numId w:val="1"/>
      </w:numPr>
      <w:spacing w:before="240" w:after="60"/>
      <w:outlineLvl w:val="0"/>
    </w:pPr>
    <w:rPr>
      <w:rFonts w:ascii="Arial" w:hAnsi="Arial" w:cs="Arial"/>
      <w:b/>
      <w:bCs/>
      <w:color w:val="003366"/>
      <w:sz w:val="32"/>
      <w:szCs w:val="32"/>
      <w:u w:val="single"/>
    </w:rPr>
  </w:style>
  <w:style w:type="paragraph" w:customStyle="1" w:styleId="Encabezado2">
    <w:name w:val="Encabezado 2"/>
    <w:basedOn w:val="Estilopredeterminado"/>
    <w:next w:val="Estilopredeterminado"/>
    <w:rsid w:val="00010228"/>
    <w:pPr>
      <w:keepNext/>
      <w:numPr>
        <w:ilvl w:val="1"/>
        <w:numId w:val="1"/>
      </w:numPr>
      <w:tabs>
        <w:tab w:val="left" w:pos="576"/>
        <w:tab w:val="decimal" w:pos="1134"/>
      </w:tabs>
      <w:spacing w:before="240" w:after="60"/>
      <w:outlineLvl w:val="1"/>
    </w:pPr>
    <w:rPr>
      <w:rFonts w:ascii="Arial" w:hAnsi="Arial" w:cs="Arial"/>
      <w:b/>
      <w:bCs/>
      <w:color w:val="008000"/>
      <w:sz w:val="32"/>
      <w:szCs w:val="32"/>
    </w:rPr>
  </w:style>
  <w:style w:type="paragraph" w:customStyle="1" w:styleId="Encabezado3">
    <w:name w:val="Encabezado 3"/>
    <w:basedOn w:val="Estilopredeterminado"/>
    <w:next w:val="Estilopredeterminado"/>
    <w:rsid w:val="00010228"/>
    <w:pPr>
      <w:keepNext/>
      <w:numPr>
        <w:ilvl w:val="2"/>
        <w:numId w:val="1"/>
      </w:numPr>
      <w:spacing w:before="240" w:after="60"/>
      <w:outlineLvl w:val="2"/>
    </w:pPr>
    <w:rPr>
      <w:rFonts w:ascii="Arial" w:hAnsi="Arial" w:cs="Arial"/>
      <w:b/>
      <w:sz w:val="28"/>
      <w:szCs w:val="28"/>
    </w:rPr>
  </w:style>
  <w:style w:type="paragraph" w:customStyle="1" w:styleId="Encabezado4">
    <w:name w:val="Encabezado 4"/>
    <w:basedOn w:val="Estilopredeterminado"/>
    <w:next w:val="Estilopredeterminado"/>
    <w:rsid w:val="00010228"/>
    <w:pPr>
      <w:keepNext/>
      <w:numPr>
        <w:ilvl w:val="3"/>
        <w:numId w:val="1"/>
      </w:numPr>
      <w:spacing w:before="240" w:after="60"/>
      <w:outlineLvl w:val="3"/>
    </w:pPr>
    <w:rPr>
      <w:color w:val="FF0000"/>
      <w:sz w:val="28"/>
      <w:szCs w:val="28"/>
      <w:u w:val="single"/>
    </w:rPr>
  </w:style>
  <w:style w:type="paragraph" w:customStyle="1" w:styleId="Encabezado5">
    <w:name w:val="Encabezado 5"/>
    <w:basedOn w:val="Estilopredeterminado"/>
    <w:next w:val="Estilopredeterminado"/>
    <w:rsid w:val="00010228"/>
    <w:pPr>
      <w:numPr>
        <w:ilvl w:val="4"/>
        <w:numId w:val="1"/>
      </w:numPr>
      <w:spacing w:before="240" w:after="60"/>
      <w:outlineLvl w:val="4"/>
    </w:pPr>
    <w:rPr>
      <w:sz w:val="26"/>
      <w:szCs w:val="26"/>
      <w:u w:val="single"/>
    </w:rPr>
  </w:style>
  <w:style w:type="paragraph" w:customStyle="1" w:styleId="Encabezado6">
    <w:name w:val="Encabezado 6"/>
    <w:basedOn w:val="Estilopredeterminado"/>
    <w:next w:val="Estilopredeterminado"/>
    <w:rsid w:val="00010228"/>
    <w:pPr>
      <w:numPr>
        <w:ilvl w:val="5"/>
        <w:numId w:val="1"/>
      </w:numPr>
      <w:spacing w:before="240" w:after="60"/>
      <w:outlineLvl w:val="5"/>
    </w:pPr>
    <w:rPr>
      <w:u w:val="single"/>
    </w:rPr>
  </w:style>
  <w:style w:type="paragraph" w:customStyle="1" w:styleId="Encabezado7">
    <w:name w:val="Encabezado 7"/>
    <w:basedOn w:val="Estilopredeterminado"/>
    <w:next w:val="Estilopredeterminado"/>
    <w:rsid w:val="00010228"/>
    <w:pPr>
      <w:numPr>
        <w:ilvl w:val="6"/>
        <w:numId w:val="1"/>
      </w:numPr>
      <w:spacing w:before="240" w:after="60"/>
      <w:outlineLvl w:val="6"/>
    </w:pPr>
  </w:style>
  <w:style w:type="paragraph" w:customStyle="1" w:styleId="Encabezado8">
    <w:name w:val="Encabezado 8"/>
    <w:basedOn w:val="Estilopredeterminado"/>
    <w:next w:val="Estilopredeterminado"/>
    <w:rsid w:val="00010228"/>
    <w:pPr>
      <w:numPr>
        <w:ilvl w:val="7"/>
        <w:numId w:val="1"/>
      </w:numPr>
      <w:spacing w:before="240" w:after="60"/>
      <w:outlineLvl w:val="7"/>
    </w:pPr>
    <w:rPr>
      <w:i/>
      <w:iCs/>
    </w:rPr>
  </w:style>
  <w:style w:type="paragraph" w:customStyle="1" w:styleId="Encabezado9">
    <w:name w:val="Encabezado 9"/>
    <w:basedOn w:val="Estilopredeterminado"/>
    <w:next w:val="Estilopredeterminado"/>
    <w:rsid w:val="00010228"/>
    <w:pPr>
      <w:numPr>
        <w:ilvl w:val="8"/>
        <w:numId w:val="1"/>
      </w:numPr>
      <w:spacing w:before="240" w:after="60"/>
      <w:outlineLvl w:val="8"/>
    </w:pPr>
    <w:rPr>
      <w:rFonts w:ascii="Arial" w:hAnsi="Arial" w:cs="Arial"/>
      <w:sz w:val="20"/>
      <w:szCs w:val="20"/>
    </w:rPr>
  </w:style>
  <w:style w:type="character" w:customStyle="1" w:styleId="WW8Num1z0">
    <w:name w:val="WW8Num1z0"/>
    <w:rsid w:val="00010228"/>
    <w:rPr>
      <w:rFonts w:ascii="Symbol" w:hAnsi="Symbol" w:cs="Symbol"/>
    </w:rPr>
  </w:style>
  <w:style w:type="character" w:customStyle="1" w:styleId="WW8Num2z0">
    <w:name w:val="WW8Num2z0"/>
    <w:rsid w:val="00010228"/>
    <w:rPr>
      <w:rFonts w:ascii="Calibri" w:eastAsia="Times New Roman" w:hAnsi="Calibri" w:cs="Calibri"/>
    </w:rPr>
  </w:style>
  <w:style w:type="character" w:customStyle="1" w:styleId="WW8Num2z1">
    <w:name w:val="WW8Num2z1"/>
    <w:rsid w:val="00010228"/>
    <w:rPr>
      <w:rFonts w:ascii="Courier New" w:hAnsi="Courier New" w:cs="Courier New"/>
    </w:rPr>
  </w:style>
  <w:style w:type="character" w:customStyle="1" w:styleId="WW8Num2z2">
    <w:name w:val="WW8Num2z2"/>
    <w:rsid w:val="00010228"/>
    <w:rPr>
      <w:rFonts w:ascii="Wingdings" w:hAnsi="Wingdings" w:cs="Wingdings"/>
    </w:rPr>
  </w:style>
  <w:style w:type="character" w:customStyle="1" w:styleId="WW8Num2z3">
    <w:name w:val="WW8Num2z3"/>
    <w:rsid w:val="00010228"/>
    <w:rPr>
      <w:rFonts w:ascii="Symbol" w:hAnsi="Symbol" w:cs="Symbol"/>
    </w:rPr>
  </w:style>
  <w:style w:type="character" w:customStyle="1" w:styleId="WW8Num3z0">
    <w:name w:val="WW8Num3z0"/>
    <w:rsid w:val="00010228"/>
  </w:style>
  <w:style w:type="character" w:customStyle="1" w:styleId="WW8Num3z1">
    <w:name w:val="WW8Num3z1"/>
    <w:rsid w:val="00010228"/>
  </w:style>
  <w:style w:type="character" w:customStyle="1" w:styleId="WW8Num3z2">
    <w:name w:val="WW8Num3z2"/>
    <w:rsid w:val="00010228"/>
  </w:style>
  <w:style w:type="character" w:customStyle="1" w:styleId="WW8Num3z3">
    <w:name w:val="WW8Num3z3"/>
    <w:rsid w:val="00010228"/>
  </w:style>
  <w:style w:type="character" w:customStyle="1" w:styleId="WW8Num3z4">
    <w:name w:val="WW8Num3z4"/>
    <w:rsid w:val="00010228"/>
  </w:style>
  <w:style w:type="character" w:customStyle="1" w:styleId="WW8Num3z5">
    <w:name w:val="WW8Num3z5"/>
    <w:rsid w:val="00010228"/>
  </w:style>
  <w:style w:type="character" w:customStyle="1" w:styleId="WW8Num3z6">
    <w:name w:val="WW8Num3z6"/>
    <w:rsid w:val="00010228"/>
  </w:style>
  <w:style w:type="character" w:customStyle="1" w:styleId="WW8Num3z7">
    <w:name w:val="WW8Num3z7"/>
    <w:rsid w:val="00010228"/>
  </w:style>
  <w:style w:type="character" w:customStyle="1" w:styleId="WW8Num3z8">
    <w:name w:val="WW8Num3z8"/>
    <w:rsid w:val="00010228"/>
  </w:style>
  <w:style w:type="character" w:customStyle="1" w:styleId="WW8Num4z0">
    <w:name w:val="WW8Num4z0"/>
    <w:rsid w:val="00010228"/>
    <w:rPr>
      <w:rFonts w:ascii="Cambria" w:eastAsia="Times New Roman" w:hAnsi="Cambria" w:cs="Times New Roman"/>
    </w:rPr>
  </w:style>
  <w:style w:type="character" w:customStyle="1" w:styleId="WW8Num4z1">
    <w:name w:val="WW8Num4z1"/>
    <w:rsid w:val="00010228"/>
    <w:rPr>
      <w:rFonts w:ascii="Courier New" w:hAnsi="Courier New" w:cs="Courier New"/>
    </w:rPr>
  </w:style>
  <w:style w:type="character" w:customStyle="1" w:styleId="WW8Num4z2">
    <w:name w:val="WW8Num4z2"/>
    <w:rsid w:val="00010228"/>
    <w:rPr>
      <w:rFonts w:ascii="Wingdings" w:hAnsi="Wingdings" w:cs="Wingdings"/>
    </w:rPr>
  </w:style>
  <w:style w:type="character" w:customStyle="1" w:styleId="WW8Num4z3">
    <w:name w:val="WW8Num4z3"/>
    <w:rsid w:val="00010228"/>
    <w:rPr>
      <w:rFonts w:ascii="Symbol" w:hAnsi="Symbol" w:cs="Symbol"/>
    </w:rPr>
  </w:style>
  <w:style w:type="character" w:customStyle="1" w:styleId="WW8Num5z0">
    <w:name w:val="WW8Num5z0"/>
    <w:rsid w:val="00010228"/>
    <w:rPr>
      <w:rFonts w:ascii="Symbol" w:eastAsia="Calibri" w:hAnsi="Symbol" w:cs="Times New Roman"/>
      <w:color w:val="00B0F0"/>
      <w:sz w:val="18"/>
      <w:szCs w:val="18"/>
    </w:rPr>
  </w:style>
  <w:style w:type="character" w:customStyle="1" w:styleId="WW8Num5z1">
    <w:name w:val="WW8Num5z1"/>
    <w:rsid w:val="00010228"/>
    <w:rPr>
      <w:rFonts w:ascii="Courier New" w:hAnsi="Courier New" w:cs="Courier New"/>
    </w:rPr>
  </w:style>
  <w:style w:type="character" w:customStyle="1" w:styleId="WW8Num5z2">
    <w:name w:val="WW8Num5z2"/>
    <w:rsid w:val="00010228"/>
    <w:rPr>
      <w:rFonts w:ascii="Wingdings" w:hAnsi="Wingdings" w:cs="Wingdings"/>
    </w:rPr>
  </w:style>
  <w:style w:type="character" w:customStyle="1" w:styleId="WW8Num5z3">
    <w:name w:val="WW8Num5z3"/>
    <w:rsid w:val="00010228"/>
    <w:rPr>
      <w:rFonts w:ascii="Symbol" w:hAnsi="Symbol" w:cs="Symbol"/>
    </w:rPr>
  </w:style>
  <w:style w:type="character" w:customStyle="1" w:styleId="WW8Num6z0">
    <w:name w:val="WW8Num6z0"/>
    <w:rsid w:val="00010228"/>
    <w:rPr>
      <w:rFonts w:ascii="Calibri" w:eastAsia="Times New Roman" w:hAnsi="Calibri" w:cs="Calibri"/>
    </w:rPr>
  </w:style>
  <w:style w:type="character" w:customStyle="1" w:styleId="WW8Num6z1">
    <w:name w:val="WW8Num6z1"/>
    <w:rsid w:val="00010228"/>
    <w:rPr>
      <w:rFonts w:ascii="Courier New" w:hAnsi="Courier New" w:cs="Courier New"/>
    </w:rPr>
  </w:style>
  <w:style w:type="character" w:customStyle="1" w:styleId="WW8Num6z2">
    <w:name w:val="WW8Num6z2"/>
    <w:rsid w:val="00010228"/>
    <w:rPr>
      <w:rFonts w:ascii="Wingdings" w:hAnsi="Wingdings" w:cs="Wingdings"/>
    </w:rPr>
  </w:style>
  <w:style w:type="character" w:customStyle="1" w:styleId="WW8Num6z3">
    <w:name w:val="WW8Num6z3"/>
    <w:rsid w:val="00010228"/>
    <w:rPr>
      <w:rFonts w:ascii="Symbol" w:hAnsi="Symbol" w:cs="Symbol"/>
    </w:rPr>
  </w:style>
  <w:style w:type="character" w:customStyle="1" w:styleId="WW8Num7z0">
    <w:name w:val="WW8Num7z0"/>
    <w:rsid w:val="00010228"/>
  </w:style>
  <w:style w:type="character" w:customStyle="1" w:styleId="WW8Num7z1">
    <w:name w:val="WW8Num7z1"/>
    <w:rsid w:val="00010228"/>
  </w:style>
  <w:style w:type="character" w:customStyle="1" w:styleId="WW8Num7z2">
    <w:name w:val="WW8Num7z2"/>
    <w:rsid w:val="00010228"/>
  </w:style>
  <w:style w:type="character" w:customStyle="1" w:styleId="WW8Num7z3">
    <w:name w:val="WW8Num7z3"/>
    <w:rsid w:val="00010228"/>
  </w:style>
  <w:style w:type="character" w:customStyle="1" w:styleId="WW8Num7z4">
    <w:name w:val="WW8Num7z4"/>
    <w:rsid w:val="00010228"/>
  </w:style>
  <w:style w:type="character" w:customStyle="1" w:styleId="WW8Num7z5">
    <w:name w:val="WW8Num7z5"/>
    <w:rsid w:val="00010228"/>
  </w:style>
  <w:style w:type="character" w:customStyle="1" w:styleId="WW8Num7z6">
    <w:name w:val="WW8Num7z6"/>
    <w:rsid w:val="00010228"/>
  </w:style>
  <w:style w:type="character" w:customStyle="1" w:styleId="WW8Num7z7">
    <w:name w:val="WW8Num7z7"/>
    <w:rsid w:val="00010228"/>
  </w:style>
  <w:style w:type="character" w:customStyle="1" w:styleId="WW8Num7z8">
    <w:name w:val="WW8Num7z8"/>
    <w:rsid w:val="00010228"/>
  </w:style>
  <w:style w:type="character" w:customStyle="1" w:styleId="WW8Num8z0">
    <w:name w:val="WW8Num8z0"/>
    <w:rsid w:val="00010228"/>
    <w:rPr>
      <w:rFonts w:ascii="Symbol" w:hAnsi="Symbol" w:cs="Symbol"/>
      <w:sz w:val="20"/>
    </w:rPr>
  </w:style>
  <w:style w:type="character" w:customStyle="1" w:styleId="WW8Num8z1">
    <w:name w:val="WW8Num8z1"/>
    <w:rsid w:val="00010228"/>
    <w:rPr>
      <w:rFonts w:ascii="Courier New" w:hAnsi="Courier New" w:cs="Courier New"/>
      <w:sz w:val="20"/>
    </w:rPr>
  </w:style>
  <w:style w:type="character" w:customStyle="1" w:styleId="WW8Num8z2">
    <w:name w:val="WW8Num8z2"/>
    <w:rsid w:val="00010228"/>
    <w:rPr>
      <w:rFonts w:ascii="Wingdings" w:hAnsi="Wingdings" w:cs="Wingdings"/>
      <w:sz w:val="20"/>
    </w:rPr>
  </w:style>
  <w:style w:type="character" w:customStyle="1" w:styleId="WW8Num9z0">
    <w:name w:val="WW8Num9z0"/>
    <w:rsid w:val="00010228"/>
  </w:style>
  <w:style w:type="character" w:customStyle="1" w:styleId="WW8Num9z1">
    <w:name w:val="WW8Num9z1"/>
    <w:rsid w:val="00010228"/>
    <w:rPr>
      <w:b/>
      <w:i w:val="0"/>
    </w:rPr>
  </w:style>
  <w:style w:type="character" w:customStyle="1" w:styleId="WW8Num10z0">
    <w:name w:val="WW8Num10z0"/>
    <w:rsid w:val="00010228"/>
    <w:rPr>
      <w:rFonts w:ascii="Calibri" w:eastAsia="Times New Roman" w:hAnsi="Calibri" w:cs="Times New Roman"/>
    </w:rPr>
  </w:style>
  <w:style w:type="character" w:customStyle="1" w:styleId="WW8Num10z1">
    <w:name w:val="WW8Num10z1"/>
    <w:rsid w:val="00010228"/>
    <w:rPr>
      <w:rFonts w:ascii="Courier New" w:hAnsi="Courier New" w:cs="Courier New"/>
    </w:rPr>
  </w:style>
  <w:style w:type="character" w:customStyle="1" w:styleId="WW8Num10z2">
    <w:name w:val="WW8Num10z2"/>
    <w:rsid w:val="00010228"/>
    <w:rPr>
      <w:rFonts w:ascii="Wingdings" w:hAnsi="Wingdings" w:cs="Wingdings"/>
    </w:rPr>
  </w:style>
  <w:style w:type="character" w:customStyle="1" w:styleId="WW8Num10z3">
    <w:name w:val="WW8Num10z3"/>
    <w:rsid w:val="00010228"/>
    <w:rPr>
      <w:rFonts w:ascii="Symbol" w:hAnsi="Symbol" w:cs="Symbol"/>
    </w:rPr>
  </w:style>
  <w:style w:type="character" w:customStyle="1" w:styleId="WW8Num11z0">
    <w:name w:val="WW8Num11z0"/>
    <w:rsid w:val="00010228"/>
    <w:rPr>
      <w:rFonts w:ascii="Symbol" w:eastAsia="Times New Roman" w:hAnsi="Symbol" w:cs="Times New Roman"/>
      <w:sz w:val="18"/>
      <w:szCs w:val="18"/>
    </w:rPr>
  </w:style>
  <w:style w:type="character" w:customStyle="1" w:styleId="WW8Num11z1">
    <w:name w:val="WW8Num11z1"/>
    <w:rsid w:val="00010228"/>
    <w:rPr>
      <w:rFonts w:ascii="Courier New" w:hAnsi="Courier New" w:cs="Courier New"/>
      <w:sz w:val="18"/>
      <w:szCs w:val="18"/>
    </w:rPr>
  </w:style>
  <w:style w:type="character" w:customStyle="1" w:styleId="WW8Num11z2">
    <w:name w:val="WW8Num11z2"/>
    <w:rsid w:val="00010228"/>
    <w:rPr>
      <w:rFonts w:ascii="Wingdings" w:hAnsi="Wingdings" w:cs="Wingdings"/>
    </w:rPr>
  </w:style>
  <w:style w:type="character" w:customStyle="1" w:styleId="WW8Num11z3">
    <w:name w:val="WW8Num11z3"/>
    <w:rsid w:val="00010228"/>
    <w:rPr>
      <w:rFonts w:ascii="Symbol" w:hAnsi="Symbol" w:cs="Symbol"/>
    </w:rPr>
  </w:style>
  <w:style w:type="character" w:customStyle="1" w:styleId="WW8Num12z0">
    <w:name w:val="WW8Num12z0"/>
    <w:rsid w:val="00010228"/>
    <w:rPr>
      <w:rFonts w:ascii="Wingdings" w:hAnsi="Wingdings" w:cs="Wingdings"/>
    </w:rPr>
  </w:style>
  <w:style w:type="character" w:customStyle="1" w:styleId="WW8Num12z1">
    <w:name w:val="WW8Num12z1"/>
    <w:rsid w:val="00010228"/>
    <w:rPr>
      <w:rFonts w:ascii="Courier New" w:hAnsi="Courier New" w:cs="Courier New"/>
    </w:rPr>
  </w:style>
  <w:style w:type="character" w:customStyle="1" w:styleId="WW8Num12z3">
    <w:name w:val="WW8Num12z3"/>
    <w:rsid w:val="00010228"/>
    <w:rPr>
      <w:rFonts w:ascii="Symbol" w:hAnsi="Symbol" w:cs="Symbol"/>
    </w:rPr>
  </w:style>
  <w:style w:type="character" w:customStyle="1" w:styleId="WW8Num13z0">
    <w:name w:val="WW8Num13z0"/>
    <w:rsid w:val="00010228"/>
    <w:rPr>
      <w:rFonts w:ascii="Symbol" w:eastAsia="Times New Roman" w:hAnsi="Symbol" w:cs="Times New Roman"/>
      <w:sz w:val="18"/>
      <w:szCs w:val="18"/>
    </w:rPr>
  </w:style>
  <w:style w:type="character" w:customStyle="1" w:styleId="WW8Num13z1">
    <w:name w:val="WW8Num13z1"/>
    <w:rsid w:val="00010228"/>
    <w:rPr>
      <w:rFonts w:ascii="Courier New" w:hAnsi="Courier New" w:cs="Courier New"/>
    </w:rPr>
  </w:style>
  <w:style w:type="character" w:customStyle="1" w:styleId="WW8Num13z2">
    <w:name w:val="WW8Num13z2"/>
    <w:rsid w:val="00010228"/>
    <w:rPr>
      <w:rFonts w:ascii="Wingdings" w:hAnsi="Wingdings" w:cs="Wingdings"/>
    </w:rPr>
  </w:style>
  <w:style w:type="character" w:customStyle="1" w:styleId="WW8Num13z3">
    <w:name w:val="WW8Num13z3"/>
    <w:rsid w:val="00010228"/>
    <w:rPr>
      <w:rFonts w:ascii="Symbol" w:hAnsi="Symbol" w:cs="Symbol"/>
    </w:rPr>
  </w:style>
  <w:style w:type="character" w:customStyle="1" w:styleId="Ttulo1Car">
    <w:name w:val="Título 1 Car"/>
    <w:rsid w:val="00010228"/>
    <w:rPr>
      <w:rFonts w:ascii="Arial" w:eastAsia="Times New Roman" w:hAnsi="Arial" w:cs="Arial"/>
      <w:b/>
      <w:bCs/>
      <w:color w:val="003366"/>
      <w:sz w:val="32"/>
      <w:szCs w:val="32"/>
      <w:u w:val="single"/>
    </w:rPr>
  </w:style>
  <w:style w:type="character" w:customStyle="1" w:styleId="Ttulo2Car">
    <w:name w:val="Título 2 Car"/>
    <w:rsid w:val="00010228"/>
    <w:rPr>
      <w:rFonts w:ascii="Arial" w:eastAsia="Times New Roman" w:hAnsi="Arial" w:cs="Arial"/>
      <w:b/>
      <w:bCs/>
      <w:color w:val="008000"/>
      <w:sz w:val="32"/>
      <w:szCs w:val="32"/>
    </w:rPr>
  </w:style>
  <w:style w:type="character" w:customStyle="1" w:styleId="Ttulo3Car">
    <w:name w:val="Título 3 Car"/>
    <w:rsid w:val="00010228"/>
    <w:rPr>
      <w:rFonts w:ascii="Arial" w:eastAsia="Times New Roman" w:hAnsi="Arial" w:cs="Arial"/>
      <w:b/>
      <w:sz w:val="28"/>
      <w:szCs w:val="28"/>
    </w:rPr>
  </w:style>
  <w:style w:type="character" w:customStyle="1" w:styleId="Ttulo4Car">
    <w:name w:val="Título 4 Car"/>
    <w:rsid w:val="00010228"/>
    <w:rPr>
      <w:rFonts w:ascii="Times New Roman" w:eastAsia="Times New Roman" w:hAnsi="Times New Roman" w:cs="Times New Roman"/>
      <w:color w:val="FF0000"/>
      <w:sz w:val="28"/>
      <w:szCs w:val="28"/>
      <w:u w:val="single"/>
    </w:rPr>
  </w:style>
  <w:style w:type="character" w:customStyle="1" w:styleId="Ttulo5Car">
    <w:name w:val="Título 5 Car"/>
    <w:rsid w:val="00010228"/>
    <w:rPr>
      <w:rFonts w:ascii="Times New Roman" w:eastAsia="Times New Roman" w:hAnsi="Times New Roman" w:cs="Times New Roman"/>
      <w:sz w:val="26"/>
      <w:szCs w:val="26"/>
      <w:u w:val="single"/>
    </w:rPr>
  </w:style>
  <w:style w:type="character" w:customStyle="1" w:styleId="Ttulo6Car">
    <w:name w:val="Título 6 Car"/>
    <w:rsid w:val="00010228"/>
    <w:rPr>
      <w:rFonts w:ascii="Times New Roman" w:eastAsia="Times New Roman" w:hAnsi="Times New Roman" w:cs="Times New Roman"/>
      <w:sz w:val="24"/>
      <w:szCs w:val="24"/>
      <w:u w:val="single"/>
    </w:rPr>
  </w:style>
  <w:style w:type="character" w:customStyle="1" w:styleId="Ttulo7Car">
    <w:name w:val="Título 7 Car"/>
    <w:rsid w:val="00010228"/>
    <w:rPr>
      <w:rFonts w:ascii="Times New Roman" w:eastAsia="Times New Roman" w:hAnsi="Times New Roman" w:cs="Times New Roman"/>
      <w:sz w:val="24"/>
      <w:szCs w:val="24"/>
    </w:rPr>
  </w:style>
  <w:style w:type="character" w:customStyle="1" w:styleId="Ttulo8Car">
    <w:name w:val="Título 8 Car"/>
    <w:rsid w:val="00010228"/>
    <w:rPr>
      <w:rFonts w:ascii="Times New Roman" w:eastAsia="Times New Roman" w:hAnsi="Times New Roman" w:cs="Times New Roman"/>
      <w:i/>
      <w:iCs/>
      <w:sz w:val="24"/>
      <w:szCs w:val="24"/>
    </w:rPr>
  </w:style>
  <w:style w:type="character" w:customStyle="1" w:styleId="Ttulo9Car">
    <w:name w:val="Título 9 Car"/>
    <w:rsid w:val="00010228"/>
    <w:rPr>
      <w:rFonts w:ascii="Arial" w:eastAsia="Times New Roman" w:hAnsi="Arial" w:cs="Arial"/>
    </w:rPr>
  </w:style>
  <w:style w:type="character" w:customStyle="1" w:styleId="TextoindependienteCar">
    <w:name w:val="Texto independiente Car"/>
    <w:rsid w:val="00010228"/>
    <w:rPr>
      <w:rFonts w:ascii="Times New Roman" w:eastAsia="Times New Roman" w:hAnsi="Times New Roman" w:cs="Times New Roman"/>
      <w:sz w:val="24"/>
      <w:szCs w:val="24"/>
    </w:rPr>
  </w:style>
  <w:style w:type="character" w:customStyle="1" w:styleId="Sangra3detindependienteCar">
    <w:name w:val="Sangría 3 de t. independiente Car"/>
    <w:rsid w:val="00010228"/>
    <w:rPr>
      <w:rFonts w:ascii="Times New Roman" w:eastAsia="Times New Roman" w:hAnsi="Times New Roman" w:cs="Times New Roman"/>
      <w:sz w:val="24"/>
      <w:szCs w:val="24"/>
    </w:rPr>
  </w:style>
  <w:style w:type="character" w:styleId="Refdecomentario">
    <w:name w:val="annotation reference"/>
    <w:rsid w:val="00010228"/>
    <w:rPr>
      <w:sz w:val="16"/>
      <w:szCs w:val="16"/>
    </w:rPr>
  </w:style>
  <w:style w:type="character" w:customStyle="1" w:styleId="TextocomentarioCar">
    <w:name w:val="Texto comentario Car"/>
    <w:rsid w:val="00010228"/>
    <w:rPr>
      <w:rFonts w:ascii="Times New Roman" w:eastAsia="Times New Roman" w:hAnsi="Times New Roman" w:cs="Times New Roman"/>
    </w:rPr>
  </w:style>
  <w:style w:type="character" w:customStyle="1" w:styleId="AsuntodelcomentarioCar">
    <w:name w:val="Asunto del comentario Car"/>
    <w:rsid w:val="00010228"/>
    <w:rPr>
      <w:rFonts w:ascii="Times New Roman" w:eastAsia="Times New Roman" w:hAnsi="Times New Roman" w:cs="Times New Roman"/>
      <w:b/>
      <w:bCs/>
    </w:rPr>
  </w:style>
  <w:style w:type="character" w:customStyle="1" w:styleId="TextodegloboCar">
    <w:name w:val="Texto de globo Car"/>
    <w:rsid w:val="00010228"/>
    <w:rPr>
      <w:rFonts w:ascii="Segoe UI" w:eastAsia="Times New Roman" w:hAnsi="Segoe UI" w:cs="Segoe UI"/>
      <w:sz w:val="18"/>
      <w:szCs w:val="18"/>
    </w:rPr>
  </w:style>
  <w:style w:type="character" w:customStyle="1" w:styleId="EncabezadoCar">
    <w:name w:val="Encabezado Car"/>
    <w:rsid w:val="00010228"/>
    <w:rPr>
      <w:rFonts w:ascii="Times New Roman" w:eastAsia="Times New Roman" w:hAnsi="Times New Roman" w:cs="Times New Roman"/>
      <w:sz w:val="24"/>
      <w:szCs w:val="24"/>
    </w:rPr>
  </w:style>
  <w:style w:type="character" w:customStyle="1" w:styleId="PiedepginaCar">
    <w:name w:val="Pie de página Car"/>
    <w:rsid w:val="00010228"/>
    <w:rPr>
      <w:rFonts w:ascii="Times New Roman" w:eastAsia="Times New Roman" w:hAnsi="Times New Roman" w:cs="Times New Roman"/>
      <w:sz w:val="24"/>
      <w:szCs w:val="24"/>
    </w:rPr>
  </w:style>
  <w:style w:type="character" w:customStyle="1" w:styleId="EnlacedeInternet">
    <w:name w:val="Enlace de Internet"/>
    <w:rsid w:val="00010228"/>
    <w:rPr>
      <w:color w:val="0563C1"/>
      <w:u w:val="single"/>
    </w:rPr>
  </w:style>
  <w:style w:type="character" w:customStyle="1" w:styleId="EnlacedeInternetyavisitado">
    <w:name w:val="Enlace de Internet ya visitado"/>
    <w:rsid w:val="00010228"/>
    <w:rPr>
      <w:color w:val="800080"/>
      <w:u w:val="single"/>
    </w:rPr>
  </w:style>
  <w:style w:type="character" w:customStyle="1" w:styleId="Tipodeletrapredefinidodopargrafo1">
    <w:name w:val="Tipo de letra predefinido do parágrafo1"/>
    <w:rsid w:val="00010228"/>
  </w:style>
  <w:style w:type="character" w:customStyle="1" w:styleId="dog-texto-sumario">
    <w:name w:val="dog-texto-sumario"/>
    <w:basedOn w:val="Tipodeletrapredefinidodopargrafo1"/>
    <w:rsid w:val="00010228"/>
  </w:style>
  <w:style w:type="character" w:customStyle="1" w:styleId="Vietas">
    <w:name w:val="Viñetas"/>
    <w:rsid w:val="00010228"/>
    <w:rPr>
      <w:rFonts w:ascii="OpenSymbol" w:eastAsia="OpenSymbol" w:hAnsi="OpenSymbol" w:cs="OpenSymbol"/>
    </w:rPr>
  </w:style>
  <w:style w:type="character" w:customStyle="1" w:styleId="WWCharLFO19LVL1">
    <w:name w:val="WW_CharLFO19LVL1"/>
    <w:rsid w:val="00010228"/>
    <w:rPr>
      <w:rFonts w:ascii="Cambria" w:hAnsi="Cambria" w:cs="Times New Roman"/>
      <w:sz w:val="24"/>
      <w:szCs w:val="24"/>
    </w:rPr>
  </w:style>
  <w:style w:type="character" w:customStyle="1" w:styleId="Smbolosdenumeracin">
    <w:name w:val="Símbolos de numeración"/>
    <w:rsid w:val="00010228"/>
  </w:style>
  <w:style w:type="paragraph" w:styleId="Encabezado">
    <w:name w:val="header"/>
    <w:basedOn w:val="Estilopredeterminado"/>
    <w:rsid w:val="00010228"/>
    <w:pPr>
      <w:keepNext/>
      <w:spacing w:before="240" w:after="120"/>
    </w:pPr>
    <w:rPr>
      <w:rFonts w:ascii="Arial" w:eastAsia="Microsoft YaHei" w:hAnsi="Arial" w:cs="Mangal"/>
      <w:sz w:val="28"/>
      <w:szCs w:val="28"/>
    </w:rPr>
  </w:style>
  <w:style w:type="paragraph" w:customStyle="1" w:styleId="Cuerpodetexto">
    <w:name w:val="Cuerpo de texto"/>
    <w:basedOn w:val="Estilopredeterminado"/>
    <w:rsid w:val="00010228"/>
    <w:pPr>
      <w:autoSpaceDE w:val="0"/>
      <w:jc w:val="both"/>
    </w:pPr>
  </w:style>
  <w:style w:type="paragraph" w:styleId="Lista">
    <w:name w:val="List"/>
    <w:basedOn w:val="Cuerpodetexto"/>
    <w:rsid w:val="00010228"/>
    <w:rPr>
      <w:rFonts w:cs="Arial"/>
    </w:rPr>
  </w:style>
  <w:style w:type="paragraph" w:customStyle="1" w:styleId="Etiqueta">
    <w:name w:val="Etiqueta"/>
    <w:basedOn w:val="Estilopredeterminado"/>
    <w:rsid w:val="00010228"/>
    <w:pPr>
      <w:suppressLineNumbers/>
      <w:spacing w:before="120" w:after="120"/>
    </w:pPr>
    <w:rPr>
      <w:rFonts w:cs="Arial"/>
      <w:i/>
      <w:iCs/>
    </w:rPr>
  </w:style>
  <w:style w:type="paragraph" w:customStyle="1" w:styleId="ndice">
    <w:name w:val="Índice"/>
    <w:basedOn w:val="Estilopredeterminado"/>
    <w:rsid w:val="00010228"/>
    <w:pPr>
      <w:suppressLineNumbers/>
    </w:pPr>
    <w:rPr>
      <w:rFonts w:cs="Arial"/>
    </w:rPr>
  </w:style>
  <w:style w:type="paragraph" w:customStyle="1" w:styleId="Textoindependiente21">
    <w:name w:val="Texto independiente 21"/>
    <w:basedOn w:val="Estilopredeterminado"/>
    <w:rsid w:val="00010228"/>
    <w:pPr>
      <w:jc w:val="both"/>
    </w:pPr>
    <w:rPr>
      <w:b/>
      <w:szCs w:val="20"/>
    </w:rPr>
  </w:style>
  <w:style w:type="paragraph" w:styleId="Sangra3detindependiente">
    <w:name w:val="Body Text Indent 3"/>
    <w:basedOn w:val="Estilopredeterminado"/>
    <w:rsid w:val="00010228"/>
    <w:pPr>
      <w:ind w:firstLine="576"/>
      <w:jc w:val="both"/>
    </w:pPr>
  </w:style>
  <w:style w:type="paragraph" w:styleId="Prrafodelista">
    <w:name w:val="List Paragraph"/>
    <w:basedOn w:val="Estilopredeterminado"/>
    <w:rsid w:val="00010228"/>
    <w:pPr>
      <w:ind w:left="708"/>
    </w:pPr>
    <w:rPr>
      <w:sz w:val="20"/>
      <w:szCs w:val="20"/>
    </w:rPr>
  </w:style>
  <w:style w:type="paragraph" w:styleId="Textocomentario">
    <w:name w:val="annotation text"/>
    <w:basedOn w:val="Estilopredeterminado"/>
    <w:rsid w:val="00010228"/>
    <w:rPr>
      <w:sz w:val="20"/>
      <w:szCs w:val="20"/>
    </w:rPr>
  </w:style>
  <w:style w:type="paragraph" w:styleId="Asuntodelcomentario">
    <w:name w:val="annotation subject"/>
    <w:basedOn w:val="Textocomentario"/>
    <w:next w:val="Textocomentario"/>
    <w:rsid w:val="00010228"/>
    <w:rPr>
      <w:b/>
      <w:bCs/>
    </w:rPr>
  </w:style>
  <w:style w:type="paragraph" w:styleId="Textodeglobo">
    <w:name w:val="Balloon Text"/>
    <w:basedOn w:val="Estilopredeterminado"/>
    <w:rsid w:val="00010228"/>
    <w:rPr>
      <w:rFonts w:ascii="Segoe UI" w:hAnsi="Segoe UI" w:cs="Segoe UI"/>
      <w:sz w:val="18"/>
      <w:szCs w:val="18"/>
    </w:rPr>
  </w:style>
  <w:style w:type="paragraph" w:styleId="Piedepgina">
    <w:name w:val="footer"/>
    <w:basedOn w:val="Estilopredeterminado"/>
    <w:rsid w:val="00010228"/>
    <w:pPr>
      <w:tabs>
        <w:tab w:val="center" w:pos="4252"/>
        <w:tab w:val="right" w:pos="8504"/>
      </w:tabs>
    </w:pPr>
  </w:style>
  <w:style w:type="paragraph" w:styleId="Listaconvietas">
    <w:name w:val="List Bullet"/>
    <w:basedOn w:val="Estilopredeterminado"/>
    <w:rsid w:val="00010228"/>
    <w:pPr>
      <w:numPr>
        <w:numId w:val="2"/>
      </w:numPr>
    </w:pPr>
    <w:rPr>
      <w:rFonts w:ascii="Calibri" w:eastAsia="Calibri" w:hAnsi="Calibri" w:cs="Calibri"/>
      <w:sz w:val="22"/>
      <w:szCs w:val="22"/>
    </w:rPr>
  </w:style>
  <w:style w:type="paragraph" w:customStyle="1" w:styleId="western">
    <w:name w:val="western"/>
    <w:basedOn w:val="Estilopredeterminado"/>
    <w:rsid w:val="00010228"/>
    <w:pPr>
      <w:spacing w:before="280" w:after="0"/>
      <w:jc w:val="both"/>
    </w:pPr>
    <w:rPr>
      <w:color w:val="000000"/>
    </w:rPr>
  </w:style>
  <w:style w:type="paragraph" w:styleId="NormalWeb">
    <w:name w:val="Normal (Web)"/>
    <w:basedOn w:val="Estilopredeterminado"/>
    <w:rsid w:val="00010228"/>
    <w:pPr>
      <w:spacing w:before="280" w:after="142"/>
    </w:pPr>
  </w:style>
  <w:style w:type="paragraph" w:customStyle="1" w:styleId="Contenidodelatabla">
    <w:name w:val="Contenido de la tabla"/>
    <w:basedOn w:val="Estilopredeterminado"/>
    <w:rsid w:val="00010228"/>
    <w:pPr>
      <w:suppressLineNumbers/>
    </w:pPr>
  </w:style>
  <w:style w:type="paragraph" w:customStyle="1" w:styleId="Encabezadodelatabla">
    <w:name w:val="Encabezado de la tabla"/>
    <w:basedOn w:val="Contenidodelatabla"/>
    <w:rsid w:val="00010228"/>
    <w:pPr>
      <w:jc w:val="center"/>
    </w:pPr>
    <w:rPr>
      <w:b/>
      <w:bCs/>
    </w:rPr>
  </w:style>
  <w:style w:type="paragraph" w:customStyle="1" w:styleId="Listaconvietas1">
    <w:name w:val="Lista con viñetas1"/>
    <w:basedOn w:val="Estilopredeterminado"/>
    <w:rsid w:val="00010228"/>
    <w:pPr>
      <w:numPr>
        <w:numId w:val="3"/>
      </w:numPr>
    </w:pPr>
    <w:rPr>
      <w:rFonts w:ascii="Calibri" w:eastAsia="Calibri" w:hAnsi="Calibri" w:cs="Calibri"/>
      <w:sz w:val="22"/>
      <w:szCs w:val="22"/>
    </w:rPr>
  </w:style>
  <w:style w:type="character" w:styleId="Hipervnculo">
    <w:name w:val="Hyperlink"/>
    <w:basedOn w:val="Fuentedeprrafopredeter"/>
    <w:uiPriority w:val="99"/>
    <w:unhideWhenUsed/>
    <w:rsid w:val="005A0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010228"/>
    <w:pPr>
      <w:suppressAutoHyphens/>
    </w:pPr>
    <w:rPr>
      <w:rFonts w:ascii="Times New Roman" w:eastAsia="Times New Roman" w:hAnsi="Times New Roman" w:cs="Times New Roman"/>
      <w:sz w:val="24"/>
      <w:szCs w:val="24"/>
      <w:lang w:eastAsia="zh-CN"/>
    </w:rPr>
  </w:style>
  <w:style w:type="paragraph" w:customStyle="1" w:styleId="Encabezado1">
    <w:name w:val="Encabezado 1"/>
    <w:basedOn w:val="Estilopredeterminado"/>
    <w:next w:val="Estilopredeterminado"/>
    <w:rsid w:val="00010228"/>
    <w:pPr>
      <w:keepNext/>
      <w:numPr>
        <w:numId w:val="1"/>
      </w:numPr>
      <w:spacing w:before="240" w:after="60"/>
      <w:outlineLvl w:val="0"/>
    </w:pPr>
    <w:rPr>
      <w:rFonts w:ascii="Arial" w:hAnsi="Arial" w:cs="Arial"/>
      <w:b/>
      <w:bCs/>
      <w:color w:val="003366"/>
      <w:sz w:val="32"/>
      <w:szCs w:val="32"/>
      <w:u w:val="single"/>
    </w:rPr>
  </w:style>
  <w:style w:type="paragraph" w:customStyle="1" w:styleId="Encabezado2">
    <w:name w:val="Encabezado 2"/>
    <w:basedOn w:val="Estilopredeterminado"/>
    <w:next w:val="Estilopredeterminado"/>
    <w:rsid w:val="00010228"/>
    <w:pPr>
      <w:keepNext/>
      <w:numPr>
        <w:ilvl w:val="1"/>
        <w:numId w:val="1"/>
      </w:numPr>
      <w:tabs>
        <w:tab w:val="left" w:pos="576"/>
        <w:tab w:val="decimal" w:pos="1134"/>
      </w:tabs>
      <w:spacing w:before="240" w:after="60"/>
      <w:outlineLvl w:val="1"/>
    </w:pPr>
    <w:rPr>
      <w:rFonts w:ascii="Arial" w:hAnsi="Arial" w:cs="Arial"/>
      <w:b/>
      <w:bCs/>
      <w:color w:val="008000"/>
      <w:sz w:val="32"/>
      <w:szCs w:val="32"/>
    </w:rPr>
  </w:style>
  <w:style w:type="paragraph" w:customStyle="1" w:styleId="Encabezado3">
    <w:name w:val="Encabezado 3"/>
    <w:basedOn w:val="Estilopredeterminado"/>
    <w:next w:val="Estilopredeterminado"/>
    <w:rsid w:val="00010228"/>
    <w:pPr>
      <w:keepNext/>
      <w:numPr>
        <w:ilvl w:val="2"/>
        <w:numId w:val="1"/>
      </w:numPr>
      <w:spacing w:before="240" w:after="60"/>
      <w:outlineLvl w:val="2"/>
    </w:pPr>
    <w:rPr>
      <w:rFonts w:ascii="Arial" w:hAnsi="Arial" w:cs="Arial"/>
      <w:b/>
      <w:sz w:val="28"/>
      <w:szCs w:val="28"/>
    </w:rPr>
  </w:style>
  <w:style w:type="paragraph" w:customStyle="1" w:styleId="Encabezado4">
    <w:name w:val="Encabezado 4"/>
    <w:basedOn w:val="Estilopredeterminado"/>
    <w:next w:val="Estilopredeterminado"/>
    <w:rsid w:val="00010228"/>
    <w:pPr>
      <w:keepNext/>
      <w:numPr>
        <w:ilvl w:val="3"/>
        <w:numId w:val="1"/>
      </w:numPr>
      <w:spacing w:before="240" w:after="60"/>
      <w:outlineLvl w:val="3"/>
    </w:pPr>
    <w:rPr>
      <w:color w:val="FF0000"/>
      <w:sz w:val="28"/>
      <w:szCs w:val="28"/>
      <w:u w:val="single"/>
    </w:rPr>
  </w:style>
  <w:style w:type="paragraph" w:customStyle="1" w:styleId="Encabezado5">
    <w:name w:val="Encabezado 5"/>
    <w:basedOn w:val="Estilopredeterminado"/>
    <w:next w:val="Estilopredeterminado"/>
    <w:rsid w:val="00010228"/>
    <w:pPr>
      <w:numPr>
        <w:ilvl w:val="4"/>
        <w:numId w:val="1"/>
      </w:numPr>
      <w:spacing w:before="240" w:after="60"/>
      <w:outlineLvl w:val="4"/>
    </w:pPr>
    <w:rPr>
      <w:sz w:val="26"/>
      <w:szCs w:val="26"/>
      <w:u w:val="single"/>
    </w:rPr>
  </w:style>
  <w:style w:type="paragraph" w:customStyle="1" w:styleId="Encabezado6">
    <w:name w:val="Encabezado 6"/>
    <w:basedOn w:val="Estilopredeterminado"/>
    <w:next w:val="Estilopredeterminado"/>
    <w:rsid w:val="00010228"/>
    <w:pPr>
      <w:numPr>
        <w:ilvl w:val="5"/>
        <w:numId w:val="1"/>
      </w:numPr>
      <w:spacing w:before="240" w:after="60"/>
      <w:outlineLvl w:val="5"/>
    </w:pPr>
    <w:rPr>
      <w:u w:val="single"/>
    </w:rPr>
  </w:style>
  <w:style w:type="paragraph" w:customStyle="1" w:styleId="Encabezado7">
    <w:name w:val="Encabezado 7"/>
    <w:basedOn w:val="Estilopredeterminado"/>
    <w:next w:val="Estilopredeterminado"/>
    <w:rsid w:val="00010228"/>
    <w:pPr>
      <w:numPr>
        <w:ilvl w:val="6"/>
        <w:numId w:val="1"/>
      </w:numPr>
      <w:spacing w:before="240" w:after="60"/>
      <w:outlineLvl w:val="6"/>
    </w:pPr>
  </w:style>
  <w:style w:type="paragraph" w:customStyle="1" w:styleId="Encabezado8">
    <w:name w:val="Encabezado 8"/>
    <w:basedOn w:val="Estilopredeterminado"/>
    <w:next w:val="Estilopredeterminado"/>
    <w:rsid w:val="00010228"/>
    <w:pPr>
      <w:numPr>
        <w:ilvl w:val="7"/>
        <w:numId w:val="1"/>
      </w:numPr>
      <w:spacing w:before="240" w:after="60"/>
      <w:outlineLvl w:val="7"/>
    </w:pPr>
    <w:rPr>
      <w:i/>
      <w:iCs/>
    </w:rPr>
  </w:style>
  <w:style w:type="paragraph" w:customStyle="1" w:styleId="Encabezado9">
    <w:name w:val="Encabezado 9"/>
    <w:basedOn w:val="Estilopredeterminado"/>
    <w:next w:val="Estilopredeterminado"/>
    <w:rsid w:val="00010228"/>
    <w:pPr>
      <w:numPr>
        <w:ilvl w:val="8"/>
        <w:numId w:val="1"/>
      </w:numPr>
      <w:spacing w:before="240" w:after="60"/>
      <w:outlineLvl w:val="8"/>
    </w:pPr>
    <w:rPr>
      <w:rFonts w:ascii="Arial" w:hAnsi="Arial" w:cs="Arial"/>
      <w:sz w:val="20"/>
      <w:szCs w:val="20"/>
    </w:rPr>
  </w:style>
  <w:style w:type="character" w:customStyle="1" w:styleId="WW8Num1z0">
    <w:name w:val="WW8Num1z0"/>
    <w:rsid w:val="00010228"/>
    <w:rPr>
      <w:rFonts w:ascii="Symbol" w:hAnsi="Symbol" w:cs="Symbol"/>
    </w:rPr>
  </w:style>
  <w:style w:type="character" w:customStyle="1" w:styleId="WW8Num2z0">
    <w:name w:val="WW8Num2z0"/>
    <w:rsid w:val="00010228"/>
    <w:rPr>
      <w:rFonts w:ascii="Calibri" w:eastAsia="Times New Roman" w:hAnsi="Calibri" w:cs="Calibri"/>
    </w:rPr>
  </w:style>
  <w:style w:type="character" w:customStyle="1" w:styleId="WW8Num2z1">
    <w:name w:val="WW8Num2z1"/>
    <w:rsid w:val="00010228"/>
    <w:rPr>
      <w:rFonts w:ascii="Courier New" w:hAnsi="Courier New" w:cs="Courier New"/>
    </w:rPr>
  </w:style>
  <w:style w:type="character" w:customStyle="1" w:styleId="WW8Num2z2">
    <w:name w:val="WW8Num2z2"/>
    <w:rsid w:val="00010228"/>
    <w:rPr>
      <w:rFonts w:ascii="Wingdings" w:hAnsi="Wingdings" w:cs="Wingdings"/>
    </w:rPr>
  </w:style>
  <w:style w:type="character" w:customStyle="1" w:styleId="WW8Num2z3">
    <w:name w:val="WW8Num2z3"/>
    <w:rsid w:val="00010228"/>
    <w:rPr>
      <w:rFonts w:ascii="Symbol" w:hAnsi="Symbol" w:cs="Symbol"/>
    </w:rPr>
  </w:style>
  <w:style w:type="character" w:customStyle="1" w:styleId="WW8Num3z0">
    <w:name w:val="WW8Num3z0"/>
    <w:rsid w:val="00010228"/>
  </w:style>
  <w:style w:type="character" w:customStyle="1" w:styleId="WW8Num3z1">
    <w:name w:val="WW8Num3z1"/>
    <w:rsid w:val="00010228"/>
  </w:style>
  <w:style w:type="character" w:customStyle="1" w:styleId="WW8Num3z2">
    <w:name w:val="WW8Num3z2"/>
    <w:rsid w:val="00010228"/>
  </w:style>
  <w:style w:type="character" w:customStyle="1" w:styleId="WW8Num3z3">
    <w:name w:val="WW8Num3z3"/>
    <w:rsid w:val="00010228"/>
  </w:style>
  <w:style w:type="character" w:customStyle="1" w:styleId="WW8Num3z4">
    <w:name w:val="WW8Num3z4"/>
    <w:rsid w:val="00010228"/>
  </w:style>
  <w:style w:type="character" w:customStyle="1" w:styleId="WW8Num3z5">
    <w:name w:val="WW8Num3z5"/>
    <w:rsid w:val="00010228"/>
  </w:style>
  <w:style w:type="character" w:customStyle="1" w:styleId="WW8Num3z6">
    <w:name w:val="WW8Num3z6"/>
    <w:rsid w:val="00010228"/>
  </w:style>
  <w:style w:type="character" w:customStyle="1" w:styleId="WW8Num3z7">
    <w:name w:val="WW8Num3z7"/>
    <w:rsid w:val="00010228"/>
  </w:style>
  <w:style w:type="character" w:customStyle="1" w:styleId="WW8Num3z8">
    <w:name w:val="WW8Num3z8"/>
    <w:rsid w:val="00010228"/>
  </w:style>
  <w:style w:type="character" w:customStyle="1" w:styleId="WW8Num4z0">
    <w:name w:val="WW8Num4z0"/>
    <w:rsid w:val="00010228"/>
    <w:rPr>
      <w:rFonts w:ascii="Cambria" w:eastAsia="Times New Roman" w:hAnsi="Cambria" w:cs="Times New Roman"/>
    </w:rPr>
  </w:style>
  <w:style w:type="character" w:customStyle="1" w:styleId="WW8Num4z1">
    <w:name w:val="WW8Num4z1"/>
    <w:rsid w:val="00010228"/>
    <w:rPr>
      <w:rFonts w:ascii="Courier New" w:hAnsi="Courier New" w:cs="Courier New"/>
    </w:rPr>
  </w:style>
  <w:style w:type="character" w:customStyle="1" w:styleId="WW8Num4z2">
    <w:name w:val="WW8Num4z2"/>
    <w:rsid w:val="00010228"/>
    <w:rPr>
      <w:rFonts w:ascii="Wingdings" w:hAnsi="Wingdings" w:cs="Wingdings"/>
    </w:rPr>
  </w:style>
  <w:style w:type="character" w:customStyle="1" w:styleId="WW8Num4z3">
    <w:name w:val="WW8Num4z3"/>
    <w:rsid w:val="00010228"/>
    <w:rPr>
      <w:rFonts w:ascii="Symbol" w:hAnsi="Symbol" w:cs="Symbol"/>
    </w:rPr>
  </w:style>
  <w:style w:type="character" w:customStyle="1" w:styleId="WW8Num5z0">
    <w:name w:val="WW8Num5z0"/>
    <w:rsid w:val="00010228"/>
    <w:rPr>
      <w:rFonts w:ascii="Symbol" w:eastAsia="Calibri" w:hAnsi="Symbol" w:cs="Times New Roman"/>
      <w:color w:val="00B0F0"/>
      <w:sz w:val="18"/>
      <w:szCs w:val="18"/>
    </w:rPr>
  </w:style>
  <w:style w:type="character" w:customStyle="1" w:styleId="WW8Num5z1">
    <w:name w:val="WW8Num5z1"/>
    <w:rsid w:val="00010228"/>
    <w:rPr>
      <w:rFonts w:ascii="Courier New" w:hAnsi="Courier New" w:cs="Courier New"/>
    </w:rPr>
  </w:style>
  <w:style w:type="character" w:customStyle="1" w:styleId="WW8Num5z2">
    <w:name w:val="WW8Num5z2"/>
    <w:rsid w:val="00010228"/>
    <w:rPr>
      <w:rFonts w:ascii="Wingdings" w:hAnsi="Wingdings" w:cs="Wingdings"/>
    </w:rPr>
  </w:style>
  <w:style w:type="character" w:customStyle="1" w:styleId="WW8Num5z3">
    <w:name w:val="WW8Num5z3"/>
    <w:rsid w:val="00010228"/>
    <w:rPr>
      <w:rFonts w:ascii="Symbol" w:hAnsi="Symbol" w:cs="Symbol"/>
    </w:rPr>
  </w:style>
  <w:style w:type="character" w:customStyle="1" w:styleId="WW8Num6z0">
    <w:name w:val="WW8Num6z0"/>
    <w:rsid w:val="00010228"/>
    <w:rPr>
      <w:rFonts w:ascii="Calibri" w:eastAsia="Times New Roman" w:hAnsi="Calibri" w:cs="Calibri"/>
    </w:rPr>
  </w:style>
  <w:style w:type="character" w:customStyle="1" w:styleId="WW8Num6z1">
    <w:name w:val="WW8Num6z1"/>
    <w:rsid w:val="00010228"/>
    <w:rPr>
      <w:rFonts w:ascii="Courier New" w:hAnsi="Courier New" w:cs="Courier New"/>
    </w:rPr>
  </w:style>
  <w:style w:type="character" w:customStyle="1" w:styleId="WW8Num6z2">
    <w:name w:val="WW8Num6z2"/>
    <w:rsid w:val="00010228"/>
    <w:rPr>
      <w:rFonts w:ascii="Wingdings" w:hAnsi="Wingdings" w:cs="Wingdings"/>
    </w:rPr>
  </w:style>
  <w:style w:type="character" w:customStyle="1" w:styleId="WW8Num6z3">
    <w:name w:val="WW8Num6z3"/>
    <w:rsid w:val="00010228"/>
    <w:rPr>
      <w:rFonts w:ascii="Symbol" w:hAnsi="Symbol" w:cs="Symbol"/>
    </w:rPr>
  </w:style>
  <w:style w:type="character" w:customStyle="1" w:styleId="WW8Num7z0">
    <w:name w:val="WW8Num7z0"/>
    <w:rsid w:val="00010228"/>
  </w:style>
  <w:style w:type="character" w:customStyle="1" w:styleId="WW8Num7z1">
    <w:name w:val="WW8Num7z1"/>
    <w:rsid w:val="00010228"/>
  </w:style>
  <w:style w:type="character" w:customStyle="1" w:styleId="WW8Num7z2">
    <w:name w:val="WW8Num7z2"/>
    <w:rsid w:val="00010228"/>
  </w:style>
  <w:style w:type="character" w:customStyle="1" w:styleId="WW8Num7z3">
    <w:name w:val="WW8Num7z3"/>
    <w:rsid w:val="00010228"/>
  </w:style>
  <w:style w:type="character" w:customStyle="1" w:styleId="WW8Num7z4">
    <w:name w:val="WW8Num7z4"/>
    <w:rsid w:val="00010228"/>
  </w:style>
  <w:style w:type="character" w:customStyle="1" w:styleId="WW8Num7z5">
    <w:name w:val="WW8Num7z5"/>
    <w:rsid w:val="00010228"/>
  </w:style>
  <w:style w:type="character" w:customStyle="1" w:styleId="WW8Num7z6">
    <w:name w:val="WW8Num7z6"/>
    <w:rsid w:val="00010228"/>
  </w:style>
  <w:style w:type="character" w:customStyle="1" w:styleId="WW8Num7z7">
    <w:name w:val="WW8Num7z7"/>
    <w:rsid w:val="00010228"/>
  </w:style>
  <w:style w:type="character" w:customStyle="1" w:styleId="WW8Num7z8">
    <w:name w:val="WW8Num7z8"/>
    <w:rsid w:val="00010228"/>
  </w:style>
  <w:style w:type="character" w:customStyle="1" w:styleId="WW8Num8z0">
    <w:name w:val="WW8Num8z0"/>
    <w:rsid w:val="00010228"/>
    <w:rPr>
      <w:rFonts w:ascii="Symbol" w:hAnsi="Symbol" w:cs="Symbol"/>
      <w:sz w:val="20"/>
    </w:rPr>
  </w:style>
  <w:style w:type="character" w:customStyle="1" w:styleId="WW8Num8z1">
    <w:name w:val="WW8Num8z1"/>
    <w:rsid w:val="00010228"/>
    <w:rPr>
      <w:rFonts w:ascii="Courier New" w:hAnsi="Courier New" w:cs="Courier New"/>
      <w:sz w:val="20"/>
    </w:rPr>
  </w:style>
  <w:style w:type="character" w:customStyle="1" w:styleId="WW8Num8z2">
    <w:name w:val="WW8Num8z2"/>
    <w:rsid w:val="00010228"/>
    <w:rPr>
      <w:rFonts w:ascii="Wingdings" w:hAnsi="Wingdings" w:cs="Wingdings"/>
      <w:sz w:val="20"/>
    </w:rPr>
  </w:style>
  <w:style w:type="character" w:customStyle="1" w:styleId="WW8Num9z0">
    <w:name w:val="WW8Num9z0"/>
    <w:rsid w:val="00010228"/>
  </w:style>
  <w:style w:type="character" w:customStyle="1" w:styleId="WW8Num9z1">
    <w:name w:val="WW8Num9z1"/>
    <w:rsid w:val="00010228"/>
    <w:rPr>
      <w:b/>
      <w:i w:val="0"/>
    </w:rPr>
  </w:style>
  <w:style w:type="character" w:customStyle="1" w:styleId="WW8Num10z0">
    <w:name w:val="WW8Num10z0"/>
    <w:rsid w:val="00010228"/>
    <w:rPr>
      <w:rFonts w:ascii="Calibri" w:eastAsia="Times New Roman" w:hAnsi="Calibri" w:cs="Times New Roman"/>
    </w:rPr>
  </w:style>
  <w:style w:type="character" w:customStyle="1" w:styleId="WW8Num10z1">
    <w:name w:val="WW8Num10z1"/>
    <w:rsid w:val="00010228"/>
    <w:rPr>
      <w:rFonts w:ascii="Courier New" w:hAnsi="Courier New" w:cs="Courier New"/>
    </w:rPr>
  </w:style>
  <w:style w:type="character" w:customStyle="1" w:styleId="WW8Num10z2">
    <w:name w:val="WW8Num10z2"/>
    <w:rsid w:val="00010228"/>
    <w:rPr>
      <w:rFonts w:ascii="Wingdings" w:hAnsi="Wingdings" w:cs="Wingdings"/>
    </w:rPr>
  </w:style>
  <w:style w:type="character" w:customStyle="1" w:styleId="WW8Num10z3">
    <w:name w:val="WW8Num10z3"/>
    <w:rsid w:val="00010228"/>
    <w:rPr>
      <w:rFonts w:ascii="Symbol" w:hAnsi="Symbol" w:cs="Symbol"/>
    </w:rPr>
  </w:style>
  <w:style w:type="character" w:customStyle="1" w:styleId="WW8Num11z0">
    <w:name w:val="WW8Num11z0"/>
    <w:rsid w:val="00010228"/>
    <w:rPr>
      <w:rFonts w:ascii="Symbol" w:eastAsia="Times New Roman" w:hAnsi="Symbol" w:cs="Times New Roman"/>
      <w:sz w:val="18"/>
      <w:szCs w:val="18"/>
    </w:rPr>
  </w:style>
  <w:style w:type="character" w:customStyle="1" w:styleId="WW8Num11z1">
    <w:name w:val="WW8Num11z1"/>
    <w:rsid w:val="00010228"/>
    <w:rPr>
      <w:rFonts w:ascii="Courier New" w:hAnsi="Courier New" w:cs="Courier New"/>
      <w:sz w:val="18"/>
      <w:szCs w:val="18"/>
    </w:rPr>
  </w:style>
  <w:style w:type="character" w:customStyle="1" w:styleId="WW8Num11z2">
    <w:name w:val="WW8Num11z2"/>
    <w:rsid w:val="00010228"/>
    <w:rPr>
      <w:rFonts w:ascii="Wingdings" w:hAnsi="Wingdings" w:cs="Wingdings"/>
    </w:rPr>
  </w:style>
  <w:style w:type="character" w:customStyle="1" w:styleId="WW8Num11z3">
    <w:name w:val="WW8Num11z3"/>
    <w:rsid w:val="00010228"/>
    <w:rPr>
      <w:rFonts w:ascii="Symbol" w:hAnsi="Symbol" w:cs="Symbol"/>
    </w:rPr>
  </w:style>
  <w:style w:type="character" w:customStyle="1" w:styleId="WW8Num12z0">
    <w:name w:val="WW8Num12z0"/>
    <w:rsid w:val="00010228"/>
    <w:rPr>
      <w:rFonts w:ascii="Wingdings" w:hAnsi="Wingdings" w:cs="Wingdings"/>
    </w:rPr>
  </w:style>
  <w:style w:type="character" w:customStyle="1" w:styleId="WW8Num12z1">
    <w:name w:val="WW8Num12z1"/>
    <w:rsid w:val="00010228"/>
    <w:rPr>
      <w:rFonts w:ascii="Courier New" w:hAnsi="Courier New" w:cs="Courier New"/>
    </w:rPr>
  </w:style>
  <w:style w:type="character" w:customStyle="1" w:styleId="WW8Num12z3">
    <w:name w:val="WW8Num12z3"/>
    <w:rsid w:val="00010228"/>
    <w:rPr>
      <w:rFonts w:ascii="Symbol" w:hAnsi="Symbol" w:cs="Symbol"/>
    </w:rPr>
  </w:style>
  <w:style w:type="character" w:customStyle="1" w:styleId="WW8Num13z0">
    <w:name w:val="WW8Num13z0"/>
    <w:rsid w:val="00010228"/>
    <w:rPr>
      <w:rFonts w:ascii="Symbol" w:eastAsia="Times New Roman" w:hAnsi="Symbol" w:cs="Times New Roman"/>
      <w:sz w:val="18"/>
      <w:szCs w:val="18"/>
    </w:rPr>
  </w:style>
  <w:style w:type="character" w:customStyle="1" w:styleId="WW8Num13z1">
    <w:name w:val="WW8Num13z1"/>
    <w:rsid w:val="00010228"/>
    <w:rPr>
      <w:rFonts w:ascii="Courier New" w:hAnsi="Courier New" w:cs="Courier New"/>
    </w:rPr>
  </w:style>
  <w:style w:type="character" w:customStyle="1" w:styleId="WW8Num13z2">
    <w:name w:val="WW8Num13z2"/>
    <w:rsid w:val="00010228"/>
    <w:rPr>
      <w:rFonts w:ascii="Wingdings" w:hAnsi="Wingdings" w:cs="Wingdings"/>
    </w:rPr>
  </w:style>
  <w:style w:type="character" w:customStyle="1" w:styleId="WW8Num13z3">
    <w:name w:val="WW8Num13z3"/>
    <w:rsid w:val="00010228"/>
    <w:rPr>
      <w:rFonts w:ascii="Symbol" w:hAnsi="Symbol" w:cs="Symbol"/>
    </w:rPr>
  </w:style>
  <w:style w:type="character" w:customStyle="1" w:styleId="Ttulo1Car">
    <w:name w:val="Título 1 Car"/>
    <w:rsid w:val="00010228"/>
    <w:rPr>
      <w:rFonts w:ascii="Arial" w:eastAsia="Times New Roman" w:hAnsi="Arial" w:cs="Arial"/>
      <w:b/>
      <w:bCs/>
      <w:color w:val="003366"/>
      <w:sz w:val="32"/>
      <w:szCs w:val="32"/>
      <w:u w:val="single"/>
    </w:rPr>
  </w:style>
  <w:style w:type="character" w:customStyle="1" w:styleId="Ttulo2Car">
    <w:name w:val="Título 2 Car"/>
    <w:rsid w:val="00010228"/>
    <w:rPr>
      <w:rFonts w:ascii="Arial" w:eastAsia="Times New Roman" w:hAnsi="Arial" w:cs="Arial"/>
      <w:b/>
      <w:bCs/>
      <w:color w:val="008000"/>
      <w:sz w:val="32"/>
      <w:szCs w:val="32"/>
    </w:rPr>
  </w:style>
  <w:style w:type="character" w:customStyle="1" w:styleId="Ttulo3Car">
    <w:name w:val="Título 3 Car"/>
    <w:rsid w:val="00010228"/>
    <w:rPr>
      <w:rFonts w:ascii="Arial" w:eastAsia="Times New Roman" w:hAnsi="Arial" w:cs="Arial"/>
      <w:b/>
      <w:sz w:val="28"/>
      <w:szCs w:val="28"/>
    </w:rPr>
  </w:style>
  <w:style w:type="character" w:customStyle="1" w:styleId="Ttulo4Car">
    <w:name w:val="Título 4 Car"/>
    <w:rsid w:val="00010228"/>
    <w:rPr>
      <w:rFonts w:ascii="Times New Roman" w:eastAsia="Times New Roman" w:hAnsi="Times New Roman" w:cs="Times New Roman"/>
      <w:color w:val="FF0000"/>
      <w:sz w:val="28"/>
      <w:szCs w:val="28"/>
      <w:u w:val="single"/>
    </w:rPr>
  </w:style>
  <w:style w:type="character" w:customStyle="1" w:styleId="Ttulo5Car">
    <w:name w:val="Título 5 Car"/>
    <w:rsid w:val="00010228"/>
    <w:rPr>
      <w:rFonts w:ascii="Times New Roman" w:eastAsia="Times New Roman" w:hAnsi="Times New Roman" w:cs="Times New Roman"/>
      <w:sz w:val="26"/>
      <w:szCs w:val="26"/>
      <w:u w:val="single"/>
    </w:rPr>
  </w:style>
  <w:style w:type="character" w:customStyle="1" w:styleId="Ttulo6Car">
    <w:name w:val="Título 6 Car"/>
    <w:rsid w:val="00010228"/>
    <w:rPr>
      <w:rFonts w:ascii="Times New Roman" w:eastAsia="Times New Roman" w:hAnsi="Times New Roman" w:cs="Times New Roman"/>
      <w:sz w:val="24"/>
      <w:szCs w:val="24"/>
      <w:u w:val="single"/>
    </w:rPr>
  </w:style>
  <w:style w:type="character" w:customStyle="1" w:styleId="Ttulo7Car">
    <w:name w:val="Título 7 Car"/>
    <w:rsid w:val="00010228"/>
    <w:rPr>
      <w:rFonts w:ascii="Times New Roman" w:eastAsia="Times New Roman" w:hAnsi="Times New Roman" w:cs="Times New Roman"/>
      <w:sz w:val="24"/>
      <w:szCs w:val="24"/>
    </w:rPr>
  </w:style>
  <w:style w:type="character" w:customStyle="1" w:styleId="Ttulo8Car">
    <w:name w:val="Título 8 Car"/>
    <w:rsid w:val="00010228"/>
    <w:rPr>
      <w:rFonts w:ascii="Times New Roman" w:eastAsia="Times New Roman" w:hAnsi="Times New Roman" w:cs="Times New Roman"/>
      <w:i/>
      <w:iCs/>
      <w:sz w:val="24"/>
      <w:szCs w:val="24"/>
    </w:rPr>
  </w:style>
  <w:style w:type="character" w:customStyle="1" w:styleId="Ttulo9Car">
    <w:name w:val="Título 9 Car"/>
    <w:rsid w:val="00010228"/>
    <w:rPr>
      <w:rFonts w:ascii="Arial" w:eastAsia="Times New Roman" w:hAnsi="Arial" w:cs="Arial"/>
    </w:rPr>
  </w:style>
  <w:style w:type="character" w:customStyle="1" w:styleId="TextoindependienteCar">
    <w:name w:val="Texto independiente Car"/>
    <w:rsid w:val="00010228"/>
    <w:rPr>
      <w:rFonts w:ascii="Times New Roman" w:eastAsia="Times New Roman" w:hAnsi="Times New Roman" w:cs="Times New Roman"/>
      <w:sz w:val="24"/>
      <w:szCs w:val="24"/>
    </w:rPr>
  </w:style>
  <w:style w:type="character" w:customStyle="1" w:styleId="Sangra3detindependienteCar">
    <w:name w:val="Sangría 3 de t. independiente Car"/>
    <w:rsid w:val="00010228"/>
    <w:rPr>
      <w:rFonts w:ascii="Times New Roman" w:eastAsia="Times New Roman" w:hAnsi="Times New Roman" w:cs="Times New Roman"/>
      <w:sz w:val="24"/>
      <w:szCs w:val="24"/>
    </w:rPr>
  </w:style>
  <w:style w:type="character" w:styleId="Refdecomentario">
    <w:name w:val="annotation reference"/>
    <w:rsid w:val="00010228"/>
    <w:rPr>
      <w:sz w:val="16"/>
      <w:szCs w:val="16"/>
    </w:rPr>
  </w:style>
  <w:style w:type="character" w:customStyle="1" w:styleId="TextocomentarioCar">
    <w:name w:val="Texto comentario Car"/>
    <w:rsid w:val="00010228"/>
    <w:rPr>
      <w:rFonts w:ascii="Times New Roman" w:eastAsia="Times New Roman" w:hAnsi="Times New Roman" w:cs="Times New Roman"/>
    </w:rPr>
  </w:style>
  <w:style w:type="character" w:customStyle="1" w:styleId="AsuntodelcomentarioCar">
    <w:name w:val="Asunto del comentario Car"/>
    <w:rsid w:val="00010228"/>
    <w:rPr>
      <w:rFonts w:ascii="Times New Roman" w:eastAsia="Times New Roman" w:hAnsi="Times New Roman" w:cs="Times New Roman"/>
      <w:b/>
      <w:bCs/>
    </w:rPr>
  </w:style>
  <w:style w:type="character" w:customStyle="1" w:styleId="TextodegloboCar">
    <w:name w:val="Texto de globo Car"/>
    <w:rsid w:val="00010228"/>
    <w:rPr>
      <w:rFonts w:ascii="Segoe UI" w:eastAsia="Times New Roman" w:hAnsi="Segoe UI" w:cs="Segoe UI"/>
      <w:sz w:val="18"/>
      <w:szCs w:val="18"/>
    </w:rPr>
  </w:style>
  <w:style w:type="character" w:customStyle="1" w:styleId="EncabezadoCar">
    <w:name w:val="Encabezado Car"/>
    <w:rsid w:val="00010228"/>
    <w:rPr>
      <w:rFonts w:ascii="Times New Roman" w:eastAsia="Times New Roman" w:hAnsi="Times New Roman" w:cs="Times New Roman"/>
      <w:sz w:val="24"/>
      <w:szCs w:val="24"/>
    </w:rPr>
  </w:style>
  <w:style w:type="character" w:customStyle="1" w:styleId="PiedepginaCar">
    <w:name w:val="Pie de página Car"/>
    <w:rsid w:val="00010228"/>
    <w:rPr>
      <w:rFonts w:ascii="Times New Roman" w:eastAsia="Times New Roman" w:hAnsi="Times New Roman" w:cs="Times New Roman"/>
      <w:sz w:val="24"/>
      <w:szCs w:val="24"/>
    </w:rPr>
  </w:style>
  <w:style w:type="character" w:customStyle="1" w:styleId="EnlacedeInternet">
    <w:name w:val="Enlace de Internet"/>
    <w:rsid w:val="00010228"/>
    <w:rPr>
      <w:color w:val="0563C1"/>
      <w:u w:val="single"/>
    </w:rPr>
  </w:style>
  <w:style w:type="character" w:customStyle="1" w:styleId="EnlacedeInternetyavisitado">
    <w:name w:val="Enlace de Internet ya visitado"/>
    <w:rsid w:val="00010228"/>
    <w:rPr>
      <w:color w:val="800080"/>
      <w:u w:val="single"/>
    </w:rPr>
  </w:style>
  <w:style w:type="character" w:customStyle="1" w:styleId="Tipodeletrapredefinidodopargrafo1">
    <w:name w:val="Tipo de letra predefinido do parágrafo1"/>
    <w:rsid w:val="00010228"/>
  </w:style>
  <w:style w:type="character" w:customStyle="1" w:styleId="dog-texto-sumario">
    <w:name w:val="dog-texto-sumario"/>
    <w:basedOn w:val="Tipodeletrapredefinidodopargrafo1"/>
    <w:rsid w:val="00010228"/>
  </w:style>
  <w:style w:type="character" w:customStyle="1" w:styleId="Vietas">
    <w:name w:val="Viñetas"/>
    <w:rsid w:val="00010228"/>
    <w:rPr>
      <w:rFonts w:ascii="OpenSymbol" w:eastAsia="OpenSymbol" w:hAnsi="OpenSymbol" w:cs="OpenSymbol"/>
    </w:rPr>
  </w:style>
  <w:style w:type="character" w:customStyle="1" w:styleId="WWCharLFO19LVL1">
    <w:name w:val="WW_CharLFO19LVL1"/>
    <w:rsid w:val="00010228"/>
    <w:rPr>
      <w:rFonts w:ascii="Cambria" w:hAnsi="Cambria" w:cs="Times New Roman"/>
      <w:sz w:val="24"/>
      <w:szCs w:val="24"/>
    </w:rPr>
  </w:style>
  <w:style w:type="character" w:customStyle="1" w:styleId="Smbolosdenumeracin">
    <w:name w:val="Símbolos de numeración"/>
    <w:rsid w:val="00010228"/>
  </w:style>
  <w:style w:type="paragraph" w:styleId="Encabezado">
    <w:name w:val="header"/>
    <w:basedOn w:val="Estilopredeterminado"/>
    <w:rsid w:val="00010228"/>
    <w:pPr>
      <w:keepNext/>
      <w:spacing w:before="240" w:after="120"/>
    </w:pPr>
    <w:rPr>
      <w:rFonts w:ascii="Arial" w:eastAsia="Microsoft YaHei" w:hAnsi="Arial" w:cs="Mangal"/>
      <w:sz w:val="28"/>
      <w:szCs w:val="28"/>
    </w:rPr>
  </w:style>
  <w:style w:type="paragraph" w:customStyle="1" w:styleId="Cuerpodetexto">
    <w:name w:val="Cuerpo de texto"/>
    <w:basedOn w:val="Estilopredeterminado"/>
    <w:rsid w:val="00010228"/>
    <w:pPr>
      <w:autoSpaceDE w:val="0"/>
      <w:jc w:val="both"/>
    </w:pPr>
  </w:style>
  <w:style w:type="paragraph" w:styleId="Lista">
    <w:name w:val="List"/>
    <w:basedOn w:val="Cuerpodetexto"/>
    <w:rsid w:val="00010228"/>
    <w:rPr>
      <w:rFonts w:cs="Arial"/>
    </w:rPr>
  </w:style>
  <w:style w:type="paragraph" w:customStyle="1" w:styleId="Etiqueta">
    <w:name w:val="Etiqueta"/>
    <w:basedOn w:val="Estilopredeterminado"/>
    <w:rsid w:val="00010228"/>
    <w:pPr>
      <w:suppressLineNumbers/>
      <w:spacing w:before="120" w:after="120"/>
    </w:pPr>
    <w:rPr>
      <w:rFonts w:cs="Arial"/>
      <w:i/>
      <w:iCs/>
    </w:rPr>
  </w:style>
  <w:style w:type="paragraph" w:customStyle="1" w:styleId="ndice">
    <w:name w:val="Índice"/>
    <w:basedOn w:val="Estilopredeterminado"/>
    <w:rsid w:val="00010228"/>
    <w:pPr>
      <w:suppressLineNumbers/>
    </w:pPr>
    <w:rPr>
      <w:rFonts w:cs="Arial"/>
    </w:rPr>
  </w:style>
  <w:style w:type="paragraph" w:customStyle="1" w:styleId="Textoindependiente21">
    <w:name w:val="Texto independiente 21"/>
    <w:basedOn w:val="Estilopredeterminado"/>
    <w:rsid w:val="00010228"/>
    <w:pPr>
      <w:jc w:val="both"/>
    </w:pPr>
    <w:rPr>
      <w:b/>
      <w:szCs w:val="20"/>
    </w:rPr>
  </w:style>
  <w:style w:type="paragraph" w:styleId="Sangra3detindependiente">
    <w:name w:val="Body Text Indent 3"/>
    <w:basedOn w:val="Estilopredeterminado"/>
    <w:rsid w:val="00010228"/>
    <w:pPr>
      <w:ind w:firstLine="576"/>
      <w:jc w:val="both"/>
    </w:pPr>
  </w:style>
  <w:style w:type="paragraph" w:styleId="Prrafodelista">
    <w:name w:val="List Paragraph"/>
    <w:basedOn w:val="Estilopredeterminado"/>
    <w:rsid w:val="00010228"/>
    <w:pPr>
      <w:ind w:left="708"/>
    </w:pPr>
    <w:rPr>
      <w:sz w:val="20"/>
      <w:szCs w:val="20"/>
    </w:rPr>
  </w:style>
  <w:style w:type="paragraph" w:styleId="Textocomentario">
    <w:name w:val="annotation text"/>
    <w:basedOn w:val="Estilopredeterminado"/>
    <w:rsid w:val="00010228"/>
    <w:rPr>
      <w:sz w:val="20"/>
      <w:szCs w:val="20"/>
    </w:rPr>
  </w:style>
  <w:style w:type="paragraph" w:styleId="Asuntodelcomentario">
    <w:name w:val="annotation subject"/>
    <w:basedOn w:val="Textocomentario"/>
    <w:next w:val="Textocomentario"/>
    <w:rsid w:val="00010228"/>
    <w:rPr>
      <w:b/>
      <w:bCs/>
    </w:rPr>
  </w:style>
  <w:style w:type="paragraph" w:styleId="Textodeglobo">
    <w:name w:val="Balloon Text"/>
    <w:basedOn w:val="Estilopredeterminado"/>
    <w:rsid w:val="00010228"/>
    <w:rPr>
      <w:rFonts w:ascii="Segoe UI" w:hAnsi="Segoe UI" w:cs="Segoe UI"/>
      <w:sz w:val="18"/>
      <w:szCs w:val="18"/>
    </w:rPr>
  </w:style>
  <w:style w:type="paragraph" w:styleId="Piedepgina">
    <w:name w:val="footer"/>
    <w:basedOn w:val="Estilopredeterminado"/>
    <w:rsid w:val="00010228"/>
    <w:pPr>
      <w:tabs>
        <w:tab w:val="center" w:pos="4252"/>
        <w:tab w:val="right" w:pos="8504"/>
      </w:tabs>
    </w:pPr>
  </w:style>
  <w:style w:type="paragraph" w:styleId="Listaconvietas">
    <w:name w:val="List Bullet"/>
    <w:basedOn w:val="Estilopredeterminado"/>
    <w:rsid w:val="00010228"/>
    <w:pPr>
      <w:numPr>
        <w:numId w:val="2"/>
      </w:numPr>
    </w:pPr>
    <w:rPr>
      <w:rFonts w:ascii="Calibri" w:eastAsia="Calibri" w:hAnsi="Calibri" w:cs="Calibri"/>
      <w:sz w:val="22"/>
      <w:szCs w:val="22"/>
    </w:rPr>
  </w:style>
  <w:style w:type="paragraph" w:customStyle="1" w:styleId="western">
    <w:name w:val="western"/>
    <w:basedOn w:val="Estilopredeterminado"/>
    <w:rsid w:val="00010228"/>
    <w:pPr>
      <w:spacing w:before="280" w:after="0"/>
      <w:jc w:val="both"/>
    </w:pPr>
    <w:rPr>
      <w:color w:val="000000"/>
    </w:rPr>
  </w:style>
  <w:style w:type="paragraph" w:styleId="NormalWeb">
    <w:name w:val="Normal (Web)"/>
    <w:basedOn w:val="Estilopredeterminado"/>
    <w:rsid w:val="00010228"/>
    <w:pPr>
      <w:spacing w:before="280" w:after="142"/>
    </w:pPr>
  </w:style>
  <w:style w:type="paragraph" w:customStyle="1" w:styleId="Contenidodelatabla">
    <w:name w:val="Contenido de la tabla"/>
    <w:basedOn w:val="Estilopredeterminado"/>
    <w:rsid w:val="00010228"/>
    <w:pPr>
      <w:suppressLineNumbers/>
    </w:pPr>
  </w:style>
  <w:style w:type="paragraph" w:customStyle="1" w:styleId="Encabezadodelatabla">
    <w:name w:val="Encabezado de la tabla"/>
    <w:basedOn w:val="Contenidodelatabla"/>
    <w:rsid w:val="00010228"/>
    <w:pPr>
      <w:jc w:val="center"/>
    </w:pPr>
    <w:rPr>
      <w:b/>
      <w:bCs/>
    </w:rPr>
  </w:style>
  <w:style w:type="paragraph" w:customStyle="1" w:styleId="Listaconvietas1">
    <w:name w:val="Lista con viñetas1"/>
    <w:basedOn w:val="Estilopredeterminado"/>
    <w:rsid w:val="00010228"/>
    <w:pPr>
      <w:numPr>
        <w:numId w:val="3"/>
      </w:numPr>
    </w:pPr>
    <w:rPr>
      <w:rFonts w:ascii="Calibri" w:eastAsia="Calibri" w:hAnsi="Calibri" w:cs="Calibri"/>
      <w:sz w:val="22"/>
      <w:szCs w:val="22"/>
    </w:rPr>
  </w:style>
  <w:style w:type="character" w:styleId="Hipervnculo">
    <w:name w:val="Hyperlink"/>
    <w:basedOn w:val="Fuentedeprrafopredeter"/>
    <w:uiPriority w:val="99"/>
    <w:unhideWhenUsed/>
    <w:rsid w:val="005A0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utacionlug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es/url?sa=t&amp;rct=j&amp;q=&amp;esrc=s&amp;source=web&amp;cd=1&amp;cad=rja&amp;uact=8&amp;ved=0ahUKEwixq93mpqvVAhUEY1AKHe9bA9kQFggmMAA&amp;url=https%3A%2F%2Fetramite.deputacionlugo.org%2Fgtablon-web-lugo%2Findex.htm%3FcodOrganismo%3DLUGO&amp;usg=AFQjCNHCCu7jAc9PSs70t4FgSkC0uGSz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utacionlugo.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putacionlugo.gal/sites/deputacionlugo.org/files/2018-03/0_1847_9.pdf" TargetMode="External"/><Relationship Id="rId4" Type="http://schemas.microsoft.com/office/2007/relationships/stylesWithEffects" Target="stylesWithEffects.xml"/><Relationship Id="rId9" Type="http://schemas.openxmlformats.org/officeDocument/2006/relationships/hyperlink" Target="http://www.deputacionlug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12010-0904-48B3-B62F-4A57161F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7250</Words>
  <Characters>41329</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Nélida Novo Fernández</cp:lastModifiedBy>
  <cp:revision>2</cp:revision>
  <cp:lastPrinted>2019-04-04T08:16:00Z</cp:lastPrinted>
  <dcterms:created xsi:type="dcterms:W3CDTF">2019-04-16T10:32:00Z</dcterms:created>
  <dcterms:modified xsi:type="dcterms:W3CDTF">2019-04-16T10:32:00Z</dcterms:modified>
</cp:coreProperties>
</file>